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155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967"/>
        <w:gridCol w:w="2515"/>
        <w:gridCol w:w="1590"/>
        <w:gridCol w:w="3544"/>
        <w:gridCol w:w="3969"/>
      </w:tblGrid>
      <w:tr w:rsidR="00A611CC" w:rsidRPr="00C61B80" w:rsidTr="008A24A3">
        <w:trPr>
          <w:trHeight w:val="3534"/>
        </w:trPr>
        <w:tc>
          <w:tcPr>
            <w:tcW w:w="6482" w:type="dxa"/>
            <w:gridSpan w:val="2"/>
            <w:shd w:val="pct25" w:color="FFFFFF" w:themeColor="background1" w:fill="auto"/>
          </w:tcPr>
          <w:p w:rsidR="00BD4D78" w:rsidRDefault="00BD4D78" w:rsidP="00C53A70"/>
          <w:p w:rsidR="00BD4D78" w:rsidRDefault="00BD4D78" w:rsidP="00C53A70"/>
          <w:p w:rsidR="00BD4D78" w:rsidRPr="009E56C1" w:rsidRDefault="003303CC" w:rsidP="00C53A70">
            <w:pPr>
              <w:rPr>
                <w:b/>
                <w:sz w:val="40"/>
                <w:szCs w:val="40"/>
              </w:rPr>
            </w:pPr>
            <w:r>
              <w:rPr>
                <w:b/>
                <w:sz w:val="40"/>
                <w:szCs w:val="40"/>
              </w:rPr>
              <w:t xml:space="preserve">Novità </w:t>
            </w:r>
            <w:r w:rsidR="000740A0">
              <w:rPr>
                <w:b/>
                <w:sz w:val="40"/>
                <w:szCs w:val="40"/>
              </w:rPr>
              <w:t xml:space="preserve">gennaio </w:t>
            </w:r>
            <w:r w:rsidR="00C81468">
              <w:rPr>
                <w:b/>
                <w:sz w:val="40"/>
                <w:szCs w:val="40"/>
              </w:rPr>
              <w:t xml:space="preserve">– febbraio </w:t>
            </w:r>
            <w:r w:rsidR="000740A0">
              <w:rPr>
                <w:b/>
                <w:sz w:val="40"/>
                <w:szCs w:val="40"/>
              </w:rPr>
              <w:t>2022</w:t>
            </w:r>
          </w:p>
          <w:p w:rsidR="00BD4D78" w:rsidRDefault="00BD4D78" w:rsidP="00C53A70">
            <w:pPr>
              <w:rPr>
                <w:b/>
                <w:sz w:val="40"/>
                <w:szCs w:val="40"/>
              </w:rPr>
            </w:pPr>
          </w:p>
          <w:p w:rsidR="00BD4D78" w:rsidRPr="00E87D3D" w:rsidRDefault="00BD4D78" w:rsidP="00C53A70"/>
        </w:tc>
        <w:tc>
          <w:tcPr>
            <w:tcW w:w="1590" w:type="dxa"/>
            <w:shd w:val="pct25" w:color="FFFFFF" w:themeColor="background1" w:fill="auto"/>
          </w:tcPr>
          <w:p w:rsidR="00BD4D78" w:rsidRPr="00C61B80" w:rsidRDefault="00BD4D78" w:rsidP="00C53A70"/>
        </w:tc>
        <w:tc>
          <w:tcPr>
            <w:tcW w:w="3544" w:type="dxa"/>
            <w:shd w:val="pct25" w:color="FFFFFF" w:themeColor="background1" w:fill="auto"/>
          </w:tcPr>
          <w:p w:rsidR="00BD4D78" w:rsidRPr="00C61B80" w:rsidRDefault="00BD4D78" w:rsidP="00C53A70"/>
        </w:tc>
        <w:tc>
          <w:tcPr>
            <w:tcW w:w="3969" w:type="dxa"/>
            <w:shd w:val="pct25" w:color="FFFFFF" w:themeColor="background1" w:fill="auto"/>
          </w:tcPr>
          <w:p w:rsidR="00BD4D78" w:rsidRPr="006B16C3" w:rsidRDefault="00BD4D78" w:rsidP="00C53A70"/>
        </w:tc>
      </w:tr>
      <w:tr w:rsidR="00F83B25" w:rsidRPr="00F52EF0" w:rsidTr="008A24A3">
        <w:trPr>
          <w:trHeight w:val="4944"/>
        </w:trPr>
        <w:tc>
          <w:tcPr>
            <w:tcW w:w="3967" w:type="dxa"/>
            <w:shd w:val="pct25" w:color="auto" w:fill="auto"/>
            <w:vAlign w:val="center"/>
          </w:tcPr>
          <w:p w:rsidR="00F83B25" w:rsidRPr="00B2348C" w:rsidRDefault="00860059" w:rsidP="00C53A70">
            <w:pPr>
              <w:jc w:val="center"/>
              <w:rPr>
                <w:lang w:val="de-CH"/>
              </w:rPr>
            </w:pPr>
            <w:r>
              <w:rPr>
                <w:noProof/>
              </w:rPr>
              <w:drawing>
                <wp:inline distT="0" distB="0" distL="0" distR="0">
                  <wp:extent cx="2002179" cy="2880000"/>
                  <wp:effectExtent l="19050" t="0" r="0" b="0"/>
                  <wp:docPr id="4" name="Immagine 4" descr="Annientare - Michel Houellebecq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nientare - Michel Houellebecq - copertina"/>
                          <pic:cNvPicPr>
                            <a:picLocks noChangeAspect="1" noChangeArrowheads="1"/>
                          </pic:cNvPicPr>
                        </pic:nvPicPr>
                        <pic:blipFill>
                          <a:blip r:embed="rId8"/>
                          <a:srcRect/>
                          <a:stretch>
                            <a:fillRect/>
                          </a:stretch>
                        </pic:blipFill>
                        <pic:spPr bwMode="auto">
                          <a:xfrm>
                            <a:off x="0" y="0"/>
                            <a:ext cx="2002179" cy="2880000"/>
                          </a:xfrm>
                          <a:prstGeom prst="rect">
                            <a:avLst/>
                          </a:prstGeom>
                          <a:noFill/>
                          <a:ln w="9525">
                            <a:noFill/>
                            <a:miter lim="800000"/>
                            <a:headEnd/>
                            <a:tailEnd/>
                          </a:ln>
                        </pic:spPr>
                      </pic:pic>
                    </a:graphicData>
                  </a:graphic>
                </wp:inline>
              </w:drawing>
            </w:r>
          </w:p>
        </w:tc>
        <w:tc>
          <w:tcPr>
            <w:tcW w:w="4105" w:type="dxa"/>
            <w:gridSpan w:val="2"/>
            <w:shd w:val="pct25" w:color="auto" w:fill="auto"/>
          </w:tcPr>
          <w:p w:rsidR="00EA446F" w:rsidRDefault="00EA446F" w:rsidP="00F72A09">
            <w:pPr>
              <w:rPr>
                <w:sz w:val="22"/>
                <w:szCs w:val="22"/>
              </w:rPr>
            </w:pPr>
          </w:p>
          <w:p w:rsidR="00C81468" w:rsidRDefault="00C81468" w:rsidP="00F72A09">
            <w:pPr>
              <w:rPr>
                <w:sz w:val="22"/>
                <w:szCs w:val="22"/>
              </w:rPr>
            </w:pPr>
            <w:r>
              <w:rPr>
                <w:sz w:val="22"/>
                <w:szCs w:val="22"/>
              </w:rPr>
              <w:t>Michel HOUELLEBECQ</w:t>
            </w:r>
          </w:p>
          <w:p w:rsidR="00C81468" w:rsidRPr="00C81468" w:rsidRDefault="00C81468" w:rsidP="00F72A09">
            <w:pPr>
              <w:rPr>
                <w:sz w:val="36"/>
                <w:szCs w:val="36"/>
              </w:rPr>
            </w:pPr>
            <w:r w:rsidRPr="00C81468">
              <w:rPr>
                <w:sz w:val="36"/>
                <w:szCs w:val="36"/>
              </w:rPr>
              <w:t>Annientare</w:t>
            </w:r>
          </w:p>
          <w:p w:rsidR="00C81468" w:rsidRPr="00F72A09" w:rsidRDefault="00860059" w:rsidP="00F72A09">
            <w:pPr>
              <w:rPr>
                <w:sz w:val="22"/>
                <w:szCs w:val="22"/>
              </w:rPr>
            </w:pPr>
            <w:r>
              <w:t>Bruno Juge è un politico di lungo corso, ministro dell’Economia e uno degli uomini più potenti della scena politica francese che si avvia alle prossime elezioni presidenziali. Ma è anche un uomo solo. Sua moglie lo ha tradito ed esposto a uno scandalo pubblico. Paul Raison è uno dei più stretti consiglieri di Bruno, solo come lui, separato in casa nell’indifferenza della moglie Prudence, fervente ecologista e vegana. Quando un attacco informatico diffonde in rete una serie di violenti video che colpiscono il governo e la stessa persona di Bruno Juge, Paul viene chiamato a collaborare alle indagini della Direzione generale per la sicurezza interna, che suo padre aveva diretto. Mentre difende il paese da pericolosi terroristi digitali, Paul deve affrontare anche i nodi irrisolti della sua famiglia</w:t>
            </w:r>
          </w:p>
        </w:tc>
        <w:tc>
          <w:tcPr>
            <w:tcW w:w="3544" w:type="dxa"/>
            <w:shd w:val="pct25" w:color="auto" w:fill="auto"/>
          </w:tcPr>
          <w:p w:rsidR="00860059" w:rsidRDefault="00860059" w:rsidP="00860059"/>
          <w:p w:rsidR="00860059" w:rsidRDefault="00860059" w:rsidP="00860059"/>
          <w:p w:rsidR="00860059" w:rsidRDefault="00860059" w:rsidP="00860059"/>
          <w:p w:rsidR="00860059" w:rsidRDefault="00860059" w:rsidP="00860059"/>
          <w:p w:rsidR="00860059" w:rsidRDefault="00860059" w:rsidP="00860059"/>
          <w:p w:rsidR="00F83B25" w:rsidRPr="00860059" w:rsidRDefault="00860059" w:rsidP="00860059">
            <w:pPr>
              <w:jc w:val="center"/>
            </w:pPr>
            <w:r>
              <w:rPr>
                <w:noProof/>
              </w:rPr>
              <w:drawing>
                <wp:inline distT="0" distB="0" distL="0" distR="0">
                  <wp:extent cx="1837714" cy="2880000"/>
                  <wp:effectExtent l="19050" t="0" r="0" b="0"/>
                  <wp:docPr id="1" name="Immagine 1" descr="Verso il paradiso - Hanya Yanagihar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o il paradiso - Hanya Yanagihara - copertina"/>
                          <pic:cNvPicPr>
                            <a:picLocks noChangeAspect="1" noChangeArrowheads="1"/>
                          </pic:cNvPicPr>
                        </pic:nvPicPr>
                        <pic:blipFill>
                          <a:blip r:embed="rId9"/>
                          <a:srcRect/>
                          <a:stretch>
                            <a:fillRect/>
                          </a:stretch>
                        </pic:blipFill>
                        <pic:spPr bwMode="auto">
                          <a:xfrm>
                            <a:off x="0" y="0"/>
                            <a:ext cx="1837714" cy="2880000"/>
                          </a:xfrm>
                          <a:prstGeom prst="rect">
                            <a:avLst/>
                          </a:prstGeom>
                          <a:noFill/>
                          <a:ln w="9525">
                            <a:noFill/>
                            <a:miter lim="800000"/>
                            <a:headEnd/>
                            <a:tailEnd/>
                          </a:ln>
                        </pic:spPr>
                      </pic:pic>
                    </a:graphicData>
                  </a:graphic>
                </wp:inline>
              </w:drawing>
            </w:r>
          </w:p>
        </w:tc>
        <w:tc>
          <w:tcPr>
            <w:tcW w:w="3969" w:type="dxa"/>
            <w:shd w:val="pct25" w:color="auto" w:fill="auto"/>
          </w:tcPr>
          <w:p w:rsidR="00C81468" w:rsidRPr="00860059" w:rsidRDefault="00860059" w:rsidP="0015412F">
            <w:r w:rsidRPr="00860059">
              <w:t xml:space="preserve">Hanya </w:t>
            </w:r>
            <w:r w:rsidR="00C81468" w:rsidRPr="00860059">
              <w:t>YANAGIHARA</w:t>
            </w:r>
          </w:p>
          <w:p w:rsidR="00860059" w:rsidRDefault="00860059" w:rsidP="0015412F">
            <w:pPr>
              <w:rPr>
                <w:sz w:val="36"/>
                <w:szCs w:val="36"/>
              </w:rPr>
            </w:pPr>
            <w:r>
              <w:rPr>
                <w:sz w:val="36"/>
                <w:szCs w:val="36"/>
              </w:rPr>
              <w:t>Verso il paradiso</w:t>
            </w:r>
          </w:p>
          <w:p w:rsidR="00C81468" w:rsidRPr="00A962F3" w:rsidRDefault="00860059" w:rsidP="0015412F">
            <w:pPr>
              <w:rPr>
                <w:sz w:val="36"/>
                <w:szCs w:val="36"/>
              </w:rPr>
            </w:pPr>
            <w:r>
              <w:t>In una versione alternativa dell'America del 1893, New York fa parte degli Stati Liberi, dove le persone possono vivere e amare chi vogliono. Il fragile e giovane rampollo di una famiglia illustre rifiuta il fidanzamento con un degno corteggiatore, attratto da un affascinante insegnante di musica senza mezzi. In una Manhattan del 1993 assediata dall'epidemia di aids, un giovane hawaiano vive con il partner molto più anziano e ricco, nascondendo la sua infanzia travagliata e il destino del padre. E nel 2093, in un mondo lacerato da pestilenze e governato da un regime totalitario, la nipote di un potente scienziato cerca di affrontare la vita senza di lui e di risolvere il mistero delle sparizioni di suo marito. Queste tre parti sono unite in una sinfonia avvincente, con note e temi ricorrenti che si approfondiscono e si arricchiscono a vicenda</w:t>
            </w:r>
          </w:p>
        </w:tc>
      </w:tr>
      <w:tr w:rsidR="00F83B25" w:rsidRPr="00C61B80" w:rsidTr="008A24A3">
        <w:trPr>
          <w:trHeight w:val="4260"/>
        </w:trPr>
        <w:tc>
          <w:tcPr>
            <w:tcW w:w="3967" w:type="dxa"/>
            <w:shd w:val="pct25" w:color="auto" w:fill="auto"/>
            <w:vAlign w:val="center"/>
          </w:tcPr>
          <w:p w:rsidR="002D552C" w:rsidRPr="002D552C" w:rsidRDefault="00860059" w:rsidP="00BE231B">
            <w:pPr>
              <w:jc w:val="center"/>
              <w:rPr>
                <w:b/>
                <w:noProof/>
              </w:rPr>
            </w:pPr>
            <w:r>
              <w:rPr>
                <w:noProof/>
              </w:rPr>
              <w:drawing>
                <wp:inline distT="0" distB="0" distL="0" distR="0">
                  <wp:extent cx="2058240" cy="2880000"/>
                  <wp:effectExtent l="19050" t="0" r="0" b="0"/>
                  <wp:docPr id="7" name="Immagine 7" descr="Le ossa parlano - Antonio Manzi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 ossa parlano - Antonio Manzini - copertina"/>
                          <pic:cNvPicPr>
                            <a:picLocks noChangeAspect="1" noChangeArrowheads="1"/>
                          </pic:cNvPicPr>
                        </pic:nvPicPr>
                        <pic:blipFill>
                          <a:blip r:embed="rId10"/>
                          <a:srcRect/>
                          <a:stretch>
                            <a:fillRect/>
                          </a:stretch>
                        </pic:blipFill>
                        <pic:spPr bwMode="auto">
                          <a:xfrm>
                            <a:off x="0" y="0"/>
                            <a:ext cx="2058240" cy="288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4358D2" w:rsidRPr="00860059" w:rsidRDefault="00C81468" w:rsidP="004A7707">
            <w:r w:rsidRPr="00860059">
              <w:t>Antonio MANZINI</w:t>
            </w:r>
          </w:p>
          <w:p w:rsidR="00C81468" w:rsidRDefault="00860059" w:rsidP="004A7707">
            <w:pPr>
              <w:rPr>
                <w:sz w:val="36"/>
                <w:szCs w:val="36"/>
              </w:rPr>
            </w:pPr>
            <w:r>
              <w:rPr>
                <w:sz w:val="36"/>
                <w:szCs w:val="36"/>
              </w:rPr>
              <w:t>Le ossa parlano</w:t>
            </w:r>
          </w:p>
          <w:p w:rsidR="00860059" w:rsidRPr="004358D2" w:rsidRDefault="00860059" w:rsidP="004A7707">
            <w:pPr>
              <w:rPr>
                <w:sz w:val="36"/>
                <w:szCs w:val="36"/>
              </w:rPr>
            </w:pPr>
            <w:r>
              <w:t>Un medico in pensione scopre nel bosco delle ossa umane. È il cadavere di un bambino. Michela Gambino della scientifica di Aosta, nel privato tanto fantasiosamente paranoica da far sentire Rocco Schiavone spesso e volentieri in un reparto psichiatrico, ma straordinariamente competente, riesce a determinare i principali dettagli: circa dieci anni, morte per strangolamento, probabile violenza. L'esame dei reperti, un'indagine complessa e piena di ostacoli, permette infine di arrivare a un nome e a una data: Mirko, scomparso sei anni prima. La madre, una donna sola, non si era mai rassegnata. L'ultima volta era stato visto seduto su un muretto, vicino alla scuola dopo le lezioni, in attesa apparentemente di qualcuno. Un cold case per il vicequestore Schiavone</w:t>
            </w:r>
          </w:p>
        </w:tc>
        <w:tc>
          <w:tcPr>
            <w:tcW w:w="3544" w:type="dxa"/>
            <w:shd w:val="pct25" w:color="auto" w:fill="auto"/>
          </w:tcPr>
          <w:p w:rsidR="00FC43DD" w:rsidRDefault="00FC43DD" w:rsidP="003035AB">
            <w:pPr>
              <w:jc w:val="center"/>
            </w:pPr>
          </w:p>
          <w:p w:rsidR="00FC43DD" w:rsidRDefault="00FC43DD" w:rsidP="00FC43DD"/>
          <w:p w:rsidR="008702B7" w:rsidRPr="00FC43DD" w:rsidRDefault="008702B7" w:rsidP="00FC43DD"/>
          <w:p w:rsidR="00F83B25" w:rsidRPr="00FC43DD" w:rsidRDefault="00FC43DD" w:rsidP="00FC43DD">
            <w:pPr>
              <w:jc w:val="center"/>
            </w:pPr>
            <w:r>
              <w:rPr>
                <w:noProof/>
              </w:rPr>
              <w:drawing>
                <wp:inline distT="0" distB="0" distL="0" distR="0">
                  <wp:extent cx="1837714" cy="2880000"/>
                  <wp:effectExtent l="19050" t="0" r="0" b="0"/>
                  <wp:docPr id="2" name="Immagine 1" descr="Violeta - Isabel Allend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oleta - Isabel Allende - copertina"/>
                          <pic:cNvPicPr>
                            <a:picLocks noChangeAspect="1" noChangeArrowheads="1"/>
                          </pic:cNvPicPr>
                        </pic:nvPicPr>
                        <pic:blipFill>
                          <a:blip r:embed="rId11"/>
                          <a:srcRect/>
                          <a:stretch>
                            <a:fillRect/>
                          </a:stretch>
                        </pic:blipFill>
                        <pic:spPr bwMode="auto">
                          <a:xfrm>
                            <a:off x="0" y="0"/>
                            <a:ext cx="1837714" cy="2880000"/>
                          </a:xfrm>
                          <a:prstGeom prst="rect">
                            <a:avLst/>
                          </a:prstGeom>
                          <a:noFill/>
                          <a:ln w="9525">
                            <a:noFill/>
                            <a:miter lim="800000"/>
                            <a:headEnd/>
                            <a:tailEnd/>
                          </a:ln>
                        </pic:spPr>
                      </pic:pic>
                    </a:graphicData>
                  </a:graphic>
                </wp:inline>
              </w:drawing>
            </w:r>
          </w:p>
        </w:tc>
        <w:tc>
          <w:tcPr>
            <w:tcW w:w="3969" w:type="dxa"/>
            <w:shd w:val="pct25" w:color="auto" w:fill="auto"/>
          </w:tcPr>
          <w:p w:rsidR="00FC43DD" w:rsidRPr="00FC43DD" w:rsidRDefault="00FC43DD" w:rsidP="004358D2">
            <w:pPr>
              <w:rPr>
                <w:sz w:val="36"/>
                <w:szCs w:val="36"/>
              </w:rPr>
            </w:pPr>
            <w:r>
              <w:t>Isabel ALLENDE</w:t>
            </w:r>
            <w:r>
              <w:br/>
            </w:r>
            <w:r w:rsidRPr="00FC43DD">
              <w:rPr>
                <w:sz w:val="36"/>
                <w:szCs w:val="36"/>
              </w:rPr>
              <w:t>Violeta</w:t>
            </w:r>
          </w:p>
          <w:p w:rsidR="00FC43DD" w:rsidRPr="004358D2" w:rsidRDefault="00FC43DD" w:rsidP="004358D2">
            <w:r>
              <w:t>Violeta nasce in una notte tempestosa del 1920, prima femmina dopo cinque turbolenti maschi. Fin dal principio la sua vita è segnata da avvenimenti straordinari, con l'eco della Grande guerra ancora forte e il virus dell'influenza spagnola che sbarca sulle coste del Cile quasi nel momento esatto della sua nascita. Grazie alla previdenza del padre, la famiglia esce indenne da questa crisi solo per affrontarne un'altra quando la Grande depressione compromette l'elegante stile di vita urbano che Violeta aveva conosciuto fino ad allora. La sua famiglia perde tutto ed è costretta a ritirarsi in una regione remota del paese, selvaggia e bellissima. Lì la ragazza arriva alla maggiore età e conosce il suo primo pretendente...</w:t>
            </w:r>
          </w:p>
        </w:tc>
      </w:tr>
      <w:tr w:rsidR="00F83B25" w:rsidRPr="00C61B80" w:rsidTr="008A24A3">
        <w:trPr>
          <w:trHeight w:val="4832"/>
        </w:trPr>
        <w:tc>
          <w:tcPr>
            <w:tcW w:w="3967" w:type="dxa"/>
            <w:shd w:val="pct25" w:color="auto" w:fill="auto"/>
            <w:vAlign w:val="center"/>
          </w:tcPr>
          <w:p w:rsidR="00F83B25" w:rsidRPr="00C61B80" w:rsidRDefault="000962D0" w:rsidP="00C53A70">
            <w:pPr>
              <w:jc w:val="center"/>
            </w:pPr>
            <w:r>
              <w:rPr>
                <w:noProof/>
              </w:rPr>
              <w:drawing>
                <wp:inline distT="0" distB="0" distL="0" distR="0">
                  <wp:extent cx="1915236" cy="2880000"/>
                  <wp:effectExtent l="19050" t="0" r="8814" b="0"/>
                  <wp:docPr id="3" name="Immagine 4" descr="L' equazione del cuore - Maurizio de Giovan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 equazione del cuore - Maurizio de Giovanni - copertina"/>
                          <pic:cNvPicPr>
                            <a:picLocks noChangeAspect="1" noChangeArrowheads="1"/>
                          </pic:cNvPicPr>
                        </pic:nvPicPr>
                        <pic:blipFill>
                          <a:blip r:embed="rId12"/>
                          <a:srcRect/>
                          <a:stretch>
                            <a:fillRect/>
                          </a:stretch>
                        </pic:blipFill>
                        <pic:spPr bwMode="auto">
                          <a:xfrm>
                            <a:off x="0" y="0"/>
                            <a:ext cx="1915236" cy="288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345D4C" w:rsidRPr="000962D0" w:rsidRDefault="000962D0" w:rsidP="00C148E1">
            <w:r w:rsidRPr="000962D0">
              <w:t>Maurizio De Giovanni</w:t>
            </w:r>
          </w:p>
          <w:p w:rsidR="000962D0" w:rsidRDefault="000962D0" w:rsidP="00C148E1">
            <w:pPr>
              <w:rPr>
                <w:sz w:val="36"/>
                <w:szCs w:val="36"/>
              </w:rPr>
            </w:pPr>
            <w:r>
              <w:rPr>
                <w:sz w:val="36"/>
                <w:szCs w:val="36"/>
              </w:rPr>
              <w:t>L’equazione del cuore</w:t>
            </w:r>
          </w:p>
          <w:p w:rsidR="000962D0" w:rsidRPr="00FD1DB9" w:rsidRDefault="000962D0" w:rsidP="000962D0">
            <w:pPr>
              <w:rPr>
                <w:sz w:val="36"/>
                <w:szCs w:val="36"/>
              </w:rPr>
            </w:pPr>
            <w:r>
              <w:t>Dopo la morte della moglie, Massimo, professore di matematica in pensione, vive, introverso e taciturno, in una casa appartata su un'isola del golfo di Napoli. A interrom-pere il ritmo di tanto abitudinaria esistenza la notizia di un grave incidente stradale: la figlia e il genero sono morti, il piccolo Checco è in coma. Massimo deve assolvere i suoi doveri. Crede, una volta celebrata la cerimonia funebre, di poter tornare nella sua isola, e lasciare quel luogo freddo e inospitale. Non può. I sanitari lo vogliono presente accanto al ragazzino che giace incosciente. Controvoglia, il professore si dispone a raccontare al nipote, come può e come sa, la “sua” matematica, la fascinosa armonia dei numeri …</w:t>
            </w:r>
          </w:p>
        </w:tc>
        <w:tc>
          <w:tcPr>
            <w:tcW w:w="3544" w:type="dxa"/>
            <w:shd w:val="pct25" w:color="auto" w:fill="auto"/>
          </w:tcPr>
          <w:p w:rsidR="00F83B25" w:rsidRDefault="00F83B25" w:rsidP="00AA5009">
            <w:pPr>
              <w:jc w:val="center"/>
            </w:pPr>
          </w:p>
          <w:p w:rsidR="00AA1C11" w:rsidRDefault="00AA1C11" w:rsidP="00AA5009">
            <w:pPr>
              <w:jc w:val="center"/>
            </w:pPr>
          </w:p>
          <w:p w:rsidR="00AA1C11" w:rsidRPr="00AA1C11" w:rsidRDefault="00AA1C11" w:rsidP="00AA1C11">
            <w:pPr>
              <w:tabs>
                <w:tab w:val="left" w:pos="2145"/>
              </w:tabs>
              <w:jc w:val="center"/>
            </w:pPr>
            <w:r>
              <w:rPr>
                <w:noProof/>
              </w:rPr>
              <w:drawing>
                <wp:inline distT="0" distB="0" distL="0" distR="0">
                  <wp:extent cx="1728645" cy="2880000"/>
                  <wp:effectExtent l="19050" t="0" r="4905" b="0"/>
                  <wp:docPr id="5" name="Immagine 1" descr="Gli ansiosi - Fredrik Backma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 ansiosi - Fredrik Backman - copertina"/>
                          <pic:cNvPicPr>
                            <a:picLocks noChangeAspect="1" noChangeArrowheads="1"/>
                          </pic:cNvPicPr>
                        </pic:nvPicPr>
                        <pic:blipFill>
                          <a:blip r:embed="rId13"/>
                          <a:srcRect/>
                          <a:stretch>
                            <a:fillRect/>
                          </a:stretch>
                        </pic:blipFill>
                        <pic:spPr bwMode="auto">
                          <a:xfrm>
                            <a:off x="0" y="0"/>
                            <a:ext cx="1728645" cy="2880000"/>
                          </a:xfrm>
                          <a:prstGeom prst="rect">
                            <a:avLst/>
                          </a:prstGeom>
                          <a:noFill/>
                          <a:ln w="9525">
                            <a:noFill/>
                            <a:miter lim="800000"/>
                            <a:headEnd/>
                            <a:tailEnd/>
                          </a:ln>
                        </pic:spPr>
                      </pic:pic>
                    </a:graphicData>
                  </a:graphic>
                </wp:inline>
              </w:drawing>
            </w:r>
          </w:p>
        </w:tc>
        <w:tc>
          <w:tcPr>
            <w:tcW w:w="3969" w:type="dxa"/>
            <w:shd w:val="pct25" w:color="auto" w:fill="auto"/>
          </w:tcPr>
          <w:p w:rsidR="00AA1C11" w:rsidRPr="00AA1C11" w:rsidRDefault="00AA1C11" w:rsidP="000F608F">
            <w:pPr>
              <w:rPr>
                <w:sz w:val="36"/>
                <w:szCs w:val="36"/>
              </w:rPr>
            </w:pPr>
            <w:r>
              <w:t>Fredrik BACKMAN</w:t>
            </w:r>
            <w:r>
              <w:br/>
            </w:r>
            <w:r w:rsidRPr="00AA1C11">
              <w:rPr>
                <w:sz w:val="36"/>
                <w:szCs w:val="36"/>
              </w:rPr>
              <w:t>Gli ansiosi</w:t>
            </w:r>
          </w:p>
          <w:p w:rsidR="00AA1C11" w:rsidRPr="00C95B14" w:rsidRDefault="00AA1C11" w:rsidP="000F608F">
            <w:r>
              <w:t>Di solito andare in cerca di una casa da comprare non è una questione di vita o di morte, ma non sempre le cose vanno come ci si aspetta. E può anche succedere che una rapina in una banca non vada a buon fine e che il rapinatore in fuga irrompa nel primo appartamento che trova. E se proprio in quel momento in quell'appartamento ci sono un sacco di potenziali acquirenti dell'appartamento stesso, la cosa – come potete immaginare – si complica, e non poco. In un attimo essi diventeranno ostaggi e – benché totalmente estranei tra loro – si troveranno a dover condividere un'esperienza potenzialmente terribile …</w:t>
            </w:r>
          </w:p>
        </w:tc>
      </w:tr>
      <w:tr w:rsidR="00F83B25" w:rsidRPr="00C61B80" w:rsidTr="008A24A3">
        <w:trPr>
          <w:trHeight w:val="4952"/>
        </w:trPr>
        <w:tc>
          <w:tcPr>
            <w:tcW w:w="3967" w:type="dxa"/>
            <w:shd w:val="pct25" w:color="auto" w:fill="auto"/>
            <w:vAlign w:val="center"/>
          </w:tcPr>
          <w:p w:rsidR="00F83B25" w:rsidRPr="00C61B80" w:rsidRDefault="005D767A" w:rsidP="00C53A70">
            <w:pPr>
              <w:jc w:val="center"/>
            </w:pPr>
            <w:r>
              <w:rPr>
                <w:noProof/>
              </w:rPr>
              <w:drawing>
                <wp:inline distT="0" distB="0" distL="0" distR="0">
                  <wp:extent cx="1801586" cy="2880000"/>
                  <wp:effectExtent l="19050" t="0" r="8164" b="0"/>
                  <wp:docPr id="6" name="Immagine 4" descr="Il quartetto Razumovsky - Paolo Maurensig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 quartetto Razumovsky - Paolo Maurensig - copertina"/>
                          <pic:cNvPicPr>
                            <a:picLocks noChangeAspect="1" noChangeArrowheads="1"/>
                          </pic:cNvPicPr>
                        </pic:nvPicPr>
                        <pic:blipFill>
                          <a:blip r:embed="rId14"/>
                          <a:srcRect/>
                          <a:stretch>
                            <a:fillRect/>
                          </a:stretch>
                        </pic:blipFill>
                        <pic:spPr bwMode="auto">
                          <a:xfrm>
                            <a:off x="0" y="0"/>
                            <a:ext cx="1801586" cy="2880000"/>
                          </a:xfrm>
                          <a:prstGeom prst="rect">
                            <a:avLst/>
                          </a:prstGeom>
                          <a:noFill/>
                          <a:ln w="9525">
                            <a:noFill/>
                            <a:miter lim="800000"/>
                            <a:headEnd/>
                            <a:tailEnd/>
                          </a:ln>
                        </pic:spPr>
                      </pic:pic>
                    </a:graphicData>
                  </a:graphic>
                </wp:inline>
              </w:drawing>
            </w:r>
          </w:p>
        </w:tc>
        <w:tc>
          <w:tcPr>
            <w:tcW w:w="4105" w:type="dxa"/>
            <w:gridSpan w:val="2"/>
            <w:shd w:val="pct25" w:color="auto" w:fill="auto"/>
          </w:tcPr>
          <w:p w:rsidR="00AA5009" w:rsidRDefault="00AA5009" w:rsidP="00AA5009"/>
          <w:p w:rsidR="005D767A" w:rsidRPr="005D767A" w:rsidRDefault="005D767A" w:rsidP="00AA5009">
            <w:pPr>
              <w:rPr>
                <w:sz w:val="36"/>
                <w:szCs w:val="36"/>
              </w:rPr>
            </w:pPr>
            <w:r>
              <w:t>Paolo MAURENSIG</w:t>
            </w:r>
            <w:r>
              <w:br/>
            </w:r>
            <w:r w:rsidRPr="005D767A">
              <w:rPr>
                <w:sz w:val="36"/>
                <w:szCs w:val="36"/>
              </w:rPr>
              <w:t>Il quartetto Razumovsky</w:t>
            </w:r>
          </w:p>
          <w:p w:rsidR="005D767A" w:rsidRPr="005D767A" w:rsidRDefault="005D767A" w:rsidP="00AA5009">
            <w:r w:rsidRPr="005D767A">
              <w:rPr>
                <w:bCs/>
              </w:rPr>
              <w:t>In un'altra vita, poco piú che ragazzi, i membri del quartetto Razumovsky avevano avuto l'onore di esibirsi davanti al Führer. Adesso, dopo piú di trent'anni di silenzio, si riuniscono per suonare Beethoven in una piccola città del Montana. Ma a pochi giorni dal concerto il primo violino muore per un colpo di pistola: chi l'ha ucciso, e per nascondere cosa? I movimenti perfetti della musica classica, il fantasma tenace del nazismo, l'eco di uno sparo che riporta a galla vecchi segreti</w:t>
            </w:r>
          </w:p>
        </w:tc>
        <w:tc>
          <w:tcPr>
            <w:tcW w:w="3544" w:type="dxa"/>
            <w:shd w:val="pct25" w:color="auto" w:fill="auto"/>
          </w:tcPr>
          <w:p w:rsidR="005D767A" w:rsidRDefault="005D767A" w:rsidP="00AA5009">
            <w:pPr>
              <w:jc w:val="center"/>
            </w:pPr>
          </w:p>
          <w:p w:rsidR="00F83B25" w:rsidRPr="005D767A" w:rsidRDefault="005D767A" w:rsidP="005D767A">
            <w:pPr>
              <w:jc w:val="center"/>
            </w:pPr>
            <w:r>
              <w:rPr>
                <w:noProof/>
              </w:rPr>
              <w:drawing>
                <wp:inline distT="0" distB="0" distL="0" distR="0">
                  <wp:extent cx="1871127" cy="2880000"/>
                  <wp:effectExtent l="19050" t="0" r="0" b="0"/>
                  <wp:docPr id="8" name="Immagine 7" descr="Mia madre è un fiume - Donatella Di Pietrantoni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a madre è un fiume - Donatella Di Pietrantonio - copertina"/>
                          <pic:cNvPicPr>
                            <a:picLocks noChangeAspect="1" noChangeArrowheads="1"/>
                          </pic:cNvPicPr>
                        </pic:nvPicPr>
                        <pic:blipFill>
                          <a:blip r:embed="rId15"/>
                          <a:srcRect/>
                          <a:stretch>
                            <a:fillRect/>
                          </a:stretch>
                        </pic:blipFill>
                        <pic:spPr bwMode="auto">
                          <a:xfrm>
                            <a:off x="0" y="0"/>
                            <a:ext cx="1871127" cy="2880000"/>
                          </a:xfrm>
                          <a:prstGeom prst="rect">
                            <a:avLst/>
                          </a:prstGeom>
                          <a:noFill/>
                          <a:ln w="9525">
                            <a:noFill/>
                            <a:miter lim="800000"/>
                            <a:headEnd/>
                            <a:tailEnd/>
                          </a:ln>
                        </pic:spPr>
                      </pic:pic>
                    </a:graphicData>
                  </a:graphic>
                </wp:inline>
              </w:drawing>
            </w:r>
          </w:p>
        </w:tc>
        <w:tc>
          <w:tcPr>
            <w:tcW w:w="3969" w:type="dxa"/>
            <w:shd w:val="pct25" w:color="auto" w:fill="auto"/>
          </w:tcPr>
          <w:p w:rsidR="00AA5009" w:rsidRDefault="00AA5009" w:rsidP="00AA5009"/>
          <w:p w:rsidR="005D767A" w:rsidRDefault="005D767A" w:rsidP="00AA5009">
            <w:r>
              <w:t>Donatella DI PIETRANTONIO</w:t>
            </w:r>
          </w:p>
          <w:p w:rsidR="005D767A" w:rsidRPr="005D767A" w:rsidRDefault="005D767A" w:rsidP="00AA5009">
            <w:pPr>
              <w:rPr>
                <w:sz w:val="36"/>
                <w:szCs w:val="36"/>
              </w:rPr>
            </w:pPr>
            <w:r w:rsidRPr="005D767A">
              <w:rPr>
                <w:sz w:val="36"/>
                <w:szCs w:val="36"/>
              </w:rPr>
              <w:t>Mia madre è un fiume</w:t>
            </w:r>
          </w:p>
          <w:p w:rsidR="005D767A" w:rsidRDefault="005D767A" w:rsidP="00AA5009">
            <w:r>
              <w:t>Una donna, ormai anziana, mostra i primi segni di una malattia che le porta via la memoria e addirittura se stessa. La sua mente sta piano piano diventando una lunga notte senza luna e soltanto la figlia può aiutarla ad attenuare quel buio, ricostruendo la sua storia, ma anche la loro, gravata da un rapporto «andato storto, da subito».</w:t>
            </w:r>
          </w:p>
          <w:p w:rsidR="005D767A" w:rsidRPr="005D767A" w:rsidRDefault="005D767A" w:rsidP="00AA5009">
            <w:r w:rsidRPr="005D767A">
              <w:rPr>
                <w:bCs/>
              </w:rPr>
              <w:t>Il sorprendente esordio di Donatella Di Pietrantonio: un romanzo che ha il potere e la magia di un incantesimo</w:t>
            </w:r>
          </w:p>
        </w:tc>
      </w:tr>
      <w:tr w:rsidR="00AA5009" w:rsidRPr="00C61B80" w:rsidTr="008A24A3">
        <w:trPr>
          <w:trHeight w:val="4242"/>
        </w:trPr>
        <w:tc>
          <w:tcPr>
            <w:tcW w:w="3967" w:type="dxa"/>
            <w:shd w:val="pct25" w:color="auto" w:fill="auto"/>
            <w:vAlign w:val="center"/>
          </w:tcPr>
          <w:p w:rsidR="00AA5009" w:rsidRDefault="00041BAD" w:rsidP="00AA5009">
            <w:pPr>
              <w:jc w:val="center"/>
              <w:rPr>
                <w:noProof/>
              </w:rPr>
            </w:pPr>
            <w:r>
              <w:rPr>
                <w:noProof/>
              </w:rPr>
              <w:drawing>
                <wp:inline distT="0" distB="0" distL="0" distR="0">
                  <wp:extent cx="1842819" cy="2520000"/>
                  <wp:effectExtent l="19050" t="0" r="5031" b="0"/>
                  <wp:docPr id="10" name="Immagine 10" descr="Il Francese - Massimo Carlott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 Francese - Massimo Carlotto - copertina"/>
                          <pic:cNvPicPr>
                            <a:picLocks noChangeAspect="1" noChangeArrowheads="1"/>
                          </pic:cNvPicPr>
                        </pic:nvPicPr>
                        <pic:blipFill>
                          <a:blip r:embed="rId16"/>
                          <a:srcRect/>
                          <a:stretch>
                            <a:fillRect/>
                          </a:stretch>
                        </pic:blipFill>
                        <pic:spPr bwMode="auto">
                          <a:xfrm>
                            <a:off x="0" y="0"/>
                            <a:ext cx="1842819" cy="2520000"/>
                          </a:xfrm>
                          <a:prstGeom prst="rect">
                            <a:avLst/>
                          </a:prstGeom>
                          <a:noFill/>
                          <a:ln w="9525">
                            <a:noFill/>
                            <a:miter lim="800000"/>
                            <a:headEnd/>
                            <a:tailEnd/>
                          </a:ln>
                        </pic:spPr>
                      </pic:pic>
                    </a:graphicData>
                  </a:graphic>
                </wp:inline>
              </w:drawing>
            </w:r>
          </w:p>
        </w:tc>
        <w:tc>
          <w:tcPr>
            <w:tcW w:w="4105" w:type="dxa"/>
            <w:gridSpan w:val="2"/>
            <w:shd w:val="pct25" w:color="auto" w:fill="auto"/>
          </w:tcPr>
          <w:p w:rsidR="002C550A" w:rsidRPr="00597149" w:rsidRDefault="00041BAD" w:rsidP="00AA5009">
            <w:pPr>
              <w:rPr>
                <w:sz w:val="36"/>
                <w:szCs w:val="36"/>
              </w:rPr>
            </w:pPr>
            <w:r>
              <w:t>Massimo CARLOTTO</w:t>
            </w:r>
            <w:r>
              <w:br/>
            </w:r>
            <w:r w:rsidRPr="00597149">
              <w:rPr>
                <w:sz w:val="36"/>
                <w:szCs w:val="36"/>
              </w:rPr>
              <w:t xml:space="preserve">Il </w:t>
            </w:r>
            <w:r w:rsidR="00672234">
              <w:rPr>
                <w:sz w:val="36"/>
                <w:szCs w:val="36"/>
              </w:rPr>
              <w:t>F</w:t>
            </w:r>
            <w:r w:rsidRPr="00597149">
              <w:rPr>
                <w:sz w:val="36"/>
                <w:szCs w:val="36"/>
              </w:rPr>
              <w:t>rancese</w:t>
            </w:r>
          </w:p>
          <w:p w:rsidR="00041BAD" w:rsidRPr="002C550A" w:rsidRDefault="00597149" w:rsidP="00597149">
            <w:r>
              <w:t>Lo chiamano il Francese. Gestisce una "maison" di dodici donne. È un giro medio-alto, il suo, le mademoiselle non lavorano in strada, e non tutti se lo possono permettere. Tutto precipita quando una di loro scompare nel nulla: è lui l'ultimo ad averla vista viva, e quindi il primo sulla lista degli indagati. Il commissario Franca Ardizzone non gli dà tregua, lo vuole sbattere in galera a tutti i costi. E la sua maison fa gola alle bande che gestiscono la prostituzione in zona. Per salvarsi, il Francese è costretto a cercare la verità, un gioco pericoloso dove nessuno rispetta le regole</w:t>
            </w:r>
          </w:p>
        </w:tc>
        <w:tc>
          <w:tcPr>
            <w:tcW w:w="3544" w:type="dxa"/>
            <w:shd w:val="pct25" w:color="auto" w:fill="auto"/>
          </w:tcPr>
          <w:p w:rsidR="00672234" w:rsidRDefault="00672234" w:rsidP="00AA5009">
            <w:pPr>
              <w:jc w:val="center"/>
            </w:pPr>
          </w:p>
          <w:p w:rsidR="00AA5009" w:rsidRPr="00672234" w:rsidRDefault="00672234" w:rsidP="00672234">
            <w:pPr>
              <w:jc w:val="center"/>
            </w:pPr>
            <w:r>
              <w:rPr>
                <w:noProof/>
              </w:rPr>
              <w:drawing>
                <wp:inline distT="0" distB="0" distL="0" distR="0">
                  <wp:extent cx="1864348" cy="2880000"/>
                  <wp:effectExtent l="19050" t="0" r="2552" b="0"/>
                  <wp:docPr id="9" name="Immagine 1" descr="Il primo caffè della giornata - Toshikazu Kawaguch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primo caffè della giornata - Toshikazu Kawaguchi - copertina"/>
                          <pic:cNvPicPr>
                            <a:picLocks noChangeAspect="1" noChangeArrowheads="1"/>
                          </pic:cNvPicPr>
                        </pic:nvPicPr>
                        <pic:blipFill>
                          <a:blip r:embed="rId17"/>
                          <a:srcRect/>
                          <a:stretch>
                            <a:fillRect/>
                          </a:stretch>
                        </pic:blipFill>
                        <pic:spPr bwMode="auto">
                          <a:xfrm>
                            <a:off x="0" y="0"/>
                            <a:ext cx="1864348" cy="2880000"/>
                          </a:xfrm>
                          <a:prstGeom prst="rect">
                            <a:avLst/>
                          </a:prstGeom>
                          <a:noFill/>
                          <a:ln w="9525">
                            <a:noFill/>
                            <a:miter lim="800000"/>
                            <a:headEnd/>
                            <a:tailEnd/>
                          </a:ln>
                        </pic:spPr>
                      </pic:pic>
                    </a:graphicData>
                  </a:graphic>
                </wp:inline>
              </w:drawing>
            </w:r>
          </w:p>
        </w:tc>
        <w:tc>
          <w:tcPr>
            <w:tcW w:w="3969" w:type="dxa"/>
            <w:shd w:val="pct25" w:color="auto" w:fill="auto"/>
          </w:tcPr>
          <w:p w:rsidR="00672234" w:rsidRDefault="00672234" w:rsidP="00AA5009">
            <w:r>
              <w:t>Toshikazu KAWAGUCHI</w:t>
            </w:r>
          </w:p>
          <w:p w:rsidR="00672234" w:rsidRPr="00672234" w:rsidRDefault="00672234" w:rsidP="00AA5009">
            <w:pPr>
              <w:rPr>
                <w:sz w:val="36"/>
                <w:szCs w:val="36"/>
              </w:rPr>
            </w:pPr>
            <w:r w:rsidRPr="00672234">
              <w:rPr>
                <w:sz w:val="36"/>
                <w:szCs w:val="36"/>
              </w:rPr>
              <w:t>Il primo caffè della giornata</w:t>
            </w:r>
          </w:p>
          <w:p w:rsidR="00672234" w:rsidRDefault="00672234" w:rsidP="00AA5009">
            <w:r>
              <w:t>Nel cuore del Giappone esiste un luogo che ha dello straordinario. È una piccola caffetteria che serve un caffè dal profumo intenso e avvolgente, capace di evocare emozioni andate. Di far rivivere un momento del passato in cui non si è riusciti a dar voce alle emozioni più profonde e sentite o si è arrivati a un passo dal deludere le persone più importanti. Per vivere questa esperienza unica, basta seguire poche e semplici regole: accomodarsi al tavolino che si preferisce e gustare il caffè con calma, un sorso dopo l'altro. L'importante è fare attenzione che non si raffreddi. Per nessuna ragione</w:t>
            </w:r>
          </w:p>
        </w:tc>
      </w:tr>
      <w:tr w:rsidR="00AA5009" w:rsidRPr="00C61B80" w:rsidTr="008A24A3">
        <w:trPr>
          <w:trHeight w:val="4789"/>
        </w:trPr>
        <w:tc>
          <w:tcPr>
            <w:tcW w:w="3967" w:type="dxa"/>
            <w:shd w:val="pct25" w:color="auto" w:fill="auto"/>
            <w:vAlign w:val="center"/>
          </w:tcPr>
          <w:p w:rsidR="00AA5009" w:rsidRDefault="00672234" w:rsidP="00AA5009">
            <w:pPr>
              <w:jc w:val="center"/>
              <w:rPr>
                <w:noProof/>
              </w:rPr>
            </w:pPr>
            <w:r>
              <w:rPr>
                <w:noProof/>
              </w:rPr>
              <w:drawing>
                <wp:inline distT="0" distB="0" distL="0" distR="0">
                  <wp:extent cx="1932015" cy="2880000"/>
                  <wp:effectExtent l="19050" t="0" r="0" b="0"/>
                  <wp:docPr id="11" name="Immagine 4" descr="Miss Merkel e l'omicidio nel castello - David Safie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s Merkel e l'omicidio nel castello - David Safier - copertina"/>
                          <pic:cNvPicPr>
                            <a:picLocks noChangeAspect="1" noChangeArrowheads="1"/>
                          </pic:cNvPicPr>
                        </pic:nvPicPr>
                        <pic:blipFill>
                          <a:blip r:embed="rId18"/>
                          <a:srcRect/>
                          <a:stretch>
                            <a:fillRect/>
                          </a:stretch>
                        </pic:blipFill>
                        <pic:spPr bwMode="auto">
                          <a:xfrm>
                            <a:off x="0" y="0"/>
                            <a:ext cx="1932015" cy="2880000"/>
                          </a:xfrm>
                          <a:prstGeom prst="rect">
                            <a:avLst/>
                          </a:prstGeom>
                          <a:noFill/>
                          <a:ln w="9525">
                            <a:noFill/>
                            <a:miter lim="800000"/>
                            <a:headEnd/>
                            <a:tailEnd/>
                          </a:ln>
                        </pic:spPr>
                      </pic:pic>
                    </a:graphicData>
                  </a:graphic>
                </wp:inline>
              </w:drawing>
            </w:r>
          </w:p>
        </w:tc>
        <w:tc>
          <w:tcPr>
            <w:tcW w:w="4105" w:type="dxa"/>
            <w:gridSpan w:val="2"/>
            <w:shd w:val="pct25" w:color="auto" w:fill="auto"/>
          </w:tcPr>
          <w:p w:rsidR="00C95380" w:rsidRDefault="00672234" w:rsidP="00C95380">
            <w:r>
              <w:t>David SAFIER</w:t>
            </w:r>
          </w:p>
          <w:p w:rsidR="00672234" w:rsidRPr="00672234" w:rsidRDefault="00672234" w:rsidP="00C95380">
            <w:pPr>
              <w:rPr>
                <w:sz w:val="36"/>
                <w:szCs w:val="36"/>
              </w:rPr>
            </w:pPr>
            <w:r w:rsidRPr="00672234">
              <w:rPr>
                <w:sz w:val="36"/>
                <w:szCs w:val="36"/>
              </w:rPr>
              <w:t>Miss Merkel e l’omicidio nel castello</w:t>
            </w:r>
          </w:p>
          <w:p w:rsidR="00672234" w:rsidRDefault="00672234" w:rsidP="00C95380">
            <w:r>
              <w:t>La cancelliera tedesca Angela Merkel è andata in pensione da poche settimane e si è trasferita con il marito e il cane, un carlino di nome Putin, in una regione della Germania settentrionale. Certo, dopo la vita turbolenta e frenetica trascorsa a Berlino e in giro per il mondo, non è facile adattarsi all'esistenza tranquilla di una località di campagna. Per una donna che ha ricoperto un ruolo di grande potere e ha partecipato ai vertici delle élite mondiali, cucinare e fare escursioni non è il massimo. Non solo, ma con il passare dei giorni le tocca anche scoprire che in quell'idilliaco paesino rurale le persone sono spiacevoli come nel grande mondo della politica. E quando il barone Philipp von Baugenwitz viene trovato avvelenato in un sotterraneo del suo castello, in Angela si risveglia una nuova energia. Finalmente le si presenta un problema da risolvere…</w:t>
            </w:r>
          </w:p>
          <w:p w:rsidR="00672234" w:rsidRDefault="00672234" w:rsidP="00C95380"/>
        </w:tc>
        <w:tc>
          <w:tcPr>
            <w:tcW w:w="3544" w:type="dxa"/>
            <w:shd w:val="pct25" w:color="auto" w:fill="auto"/>
          </w:tcPr>
          <w:p w:rsidR="00672234" w:rsidRPr="00672234" w:rsidRDefault="00672234" w:rsidP="00672234"/>
          <w:p w:rsidR="00672234" w:rsidRPr="00672234" w:rsidRDefault="00672234" w:rsidP="00672234"/>
          <w:p w:rsidR="00672234" w:rsidRPr="00672234" w:rsidRDefault="00672234" w:rsidP="00672234"/>
          <w:p w:rsidR="00672234" w:rsidRDefault="00672234" w:rsidP="00672234"/>
          <w:p w:rsidR="00AA5009" w:rsidRPr="00672234" w:rsidRDefault="00672234" w:rsidP="00672234">
            <w:pPr>
              <w:jc w:val="center"/>
            </w:pPr>
            <w:r>
              <w:rPr>
                <w:noProof/>
              </w:rPr>
              <w:drawing>
                <wp:inline distT="0" distB="0" distL="0" distR="0">
                  <wp:extent cx="1862099" cy="2880000"/>
                  <wp:effectExtent l="19050" t="0" r="4801" b="0"/>
                  <wp:docPr id="12" name="Immagine 7" descr="Le non cose - Byung-Chul Ha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 non cose - Byung-Chul Han - copertina"/>
                          <pic:cNvPicPr>
                            <a:picLocks noChangeAspect="1" noChangeArrowheads="1"/>
                          </pic:cNvPicPr>
                        </pic:nvPicPr>
                        <pic:blipFill>
                          <a:blip r:embed="rId19"/>
                          <a:srcRect/>
                          <a:stretch>
                            <a:fillRect/>
                          </a:stretch>
                        </pic:blipFill>
                        <pic:spPr bwMode="auto">
                          <a:xfrm>
                            <a:off x="0" y="0"/>
                            <a:ext cx="1862099" cy="2880000"/>
                          </a:xfrm>
                          <a:prstGeom prst="rect">
                            <a:avLst/>
                          </a:prstGeom>
                          <a:noFill/>
                          <a:ln w="9525">
                            <a:noFill/>
                            <a:miter lim="800000"/>
                            <a:headEnd/>
                            <a:tailEnd/>
                          </a:ln>
                        </pic:spPr>
                      </pic:pic>
                    </a:graphicData>
                  </a:graphic>
                </wp:inline>
              </w:drawing>
            </w:r>
          </w:p>
        </w:tc>
        <w:tc>
          <w:tcPr>
            <w:tcW w:w="3969" w:type="dxa"/>
            <w:shd w:val="pct25" w:color="auto" w:fill="auto"/>
          </w:tcPr>
          <w:p w:rsidR="00672234" w:rsidRDefault="00672234" w:rsidP="00DD701E">
            <w:pPr>
              <w:rPr>
                <w:sz w:val="36"/>
                <w:szCs w:val="36"/>
              </w:rPr>
            </w:pPr>
          </w:p>
          <w:p w:rsidR="00672234" w:rsidRPr="00672234" w:rsidRDefault="00672234" w:rsidP="00DD701E">
            <w:r w:rsidRPr="00672234">
              <w:t>Byung-Chul HAN</w:t>
            </w:r>
          </w:p>
          <w:p w:rsidR="00672234" w:rsidRDefault="00672234" w:rsidP="00DD701E">
            <w:pPr>
              <w:rPr>
                <w:sz w:val="36"/>
                <w:szCs w:val="36"/>
              </w:rPr>
            </w:pPr>
            <w:r>
              <w:rPr>
                <w:sz w:val="36"/>
                <w:szCs w:val="36"/>
              </w:rPr>
              <w:t>Le non cose</w:t>
            </w:r>
          </w:p>
          <w:p w:rsidR="00D44D73" w:rsidRDefault="00D44D73" w:rsidP="00DD701E">
            <w:pPr>
              <w:rPr>
                <w:sz w:val="36"/>
                <w:szCs w:val="36"/>
              </w:rPr>
            </w:pPr>
          </w:p>
          <w:p w:rsidR="00672234" w:rsidRPr="00DD701E" w:rsidRDefault="008A24A3" w:rsidP="00DD701E">
            <w:pPr>
              <w:rPr>
                <w:sz w:val="36"/>
                <w:szCs w:val="36"/>
              </w:rPr>
            </w:pPr>
            <w:r>
              <w:t>Abbiamo perso il contatto con il reale. È necessario tornare a rivolgere lo sguardo alle cose concrete, modeste e quotidiane. Le sole capaci di starci a cuore e stabilizzare la vita umana. Una massa di informazioni ci investe ogni giorno. Come ogni inondazione, anche questa agisce sulle nostre esistenze, spazza via confini, rimodella geografie. Ormai sono i dati e non piú le cose concrete a influenzare le nostre vite. Le non-cose stanno prendendo il sopravvento sul reale, sui fatti e la biologia. E cosí la realtà ci appare sempre piú sfuggente e confusa, piena di stimoli che non vanno oltre la superficie</w:t>
            </w:r>
            <w:r w:rsidR="00B46074">
              <w:t>…</w:t>
            </w:r>
          </w:p>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4E8" w:rsidRDefault="007E24E8" w:rsidP="00D66F75">
      <w:r>
        <w:separator/>
      </w:r>
    </w:p>
  </w:endnote>
  <w:endnote w:type="continuationSeparator" w:id="1">
    <w:p w:rsidR="007E24E8" w:rsidRDefault="007E24E8"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4E8" w:rsidRDefault="007E24E8" w:rsidP="00D66F75">
      <w:r>
        <w:separator/>
      </w:r>
    </w:p>
  </w:footnote>
  <w:footnote w:type="continuationSeparator" w:id="1">
    <w:p w:rsidR="007E24E8" w:rsidRDefault="007E24E8"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522F"/>
    <w:rsid w:val="00005D15"/>
    <w:rsid w:val="000063C1"/>
    <w:rsid w:val="00011CBB"/>
    <w:rsid w:val="00011D1F"/>
    <w:rsid w:val="0001221C"/>
    <w:rsid w:val="00012716"/>
    <w:rsid w:val="000152EA"/>
    <w:rsid w:val="0001554D"/>
    <w:rsid w:val="00015889"/>
    <w:rsid w:val="00016283"/>
    <w:rsid w:val="00016CA8"/>
    <w:rsid w:val="00021D40"/>
    <w:rsid w:val="00022C33"/>
    <w:rsid w:val="00023F54"/>
    <w:rsid w:val="00024009"/>
    <w:rsid w:val="00025C62"/>
    <w:rsid w:val="00025CBA"/>
    <w:rsid w:val="00026362"/>
    <w:rsid w:val="000277EF"/>
    <w:rsid w:val="00030977"/>
    <w:rsid w:val="0003528A"/>
    <w:rsid w:val="00035642"/>
    <w:rsid w:val="00035A71"/>
    <w:rsid w:val="00035CD3"/>
    <w:rsid w:val="00036611"/>
    <w:rsid w:val="00037932"/>
    <w:rsid w:val="00040345"/>
    <w:rsid w:val="00041BAD"/>
    <w:rsid w:val="000444DB"/>
    <w:rsid w:val="00045735"/>
    <w:rsid w:val="0004628B"/>
    <w:rsid w:val="00047F3A"/>
    <w:rsid w:val="00050598"/>
    <w:rsid w:val="00050727"/>
    <w:rsid w:val="00050896"/>
    <w:rsid w:val="0005181F"/>
    <w:rsid w:val="0005249C"/>
    <w:rsid w:val="000537AB"/>
    <w:rsid w:val="00063282"/>
    <w:rsid w:val="00063609"/>
    <w:rsid w:val="00063820"/>
    <w:rsid w:val="00063FA1"/>
    <w:rsid w:val="00065D6D"/>
    <w:rsid w:val="00067C97"/>
    <w:rsid w:val="00070941"/>
    <w:rsid w:val="00070B73"/>
    <w:rsid w:val="00070F71"/>
    <w:rsid w:val="000715AF"/>
    <w:rsid w:val="000740A0"/>
    <w:rsid w:val="00075094"/>
    <w:rsid w:val="000769CF"/>
    <w:rsid w:val="00077430"/>
    <w:rsid w:val="00081476"/>
    <w:rsid w:val="00081846"/>
    <w:rsid w:val="00081FEB"/>
    <w:rsid w:val="00082BF4"/>
    <w:rsid w:val="00084C75"/>
    <w:rsid w:val="00086984"/>
    <w:rsid w:val="00087253"/>
    <w:rsid w:val="000877AC"/>
    <w:rsid w:val="00090D98"/>
    <w:rsid w:val="00094D3F"/>
    <w:rsid w:val="0009557E"/>
    <w:rsid w:val="000962D0"/>
    <w:rsid w:val="00096E5E"/>
    <w:rsid w:val="000A0714"/>
    <w:rsid w:val="000A1385"/>
    <w:rsid w:val="000A1E05"/>
    <w:rsid w:val="000A2BE4"/>
    <w:rsid w:val="000A3502"/>
    <w:rsid w:val="000A496B"/>
    <w:rsid w:val="000A4977"/>
    <w:rsid w:val="000A5534"/>
    <w:rsid w:val="000A6AFF"/>
    <w:rsid w:val="000B1375"/>
    <w:rsid w:val="000B24AD"/>
    <w:rsid w:val="000B338C"/>
    <w:rsid w:val="000B6320"/>
    <w:rsid w:val="000B70F8"/>
    <w:rsid w:val="000C06FE"/>
    <w:rsid w:val="000C1736"/>
    <w:rsid w:val="000C4134"/>
    <w:rsid w:val="000C56E0"/>
    <w:rsid w:val="000C58BD"/>
    <w:rsid w:val="000C7A46"/>
    <w:rsid w:val="000D016F"/>
    <w:rsid w:val="000D04B5"/>
    <w:rsid w:val="000D340B"/>
    <w:rsid w:val="000D44F9"/>
    <w:rsid w:val="000D5B49"/>
    <w:rsid w:val="000D6D6C"/>
    <w:rsid w:val="000E5BB0"/>
    <w:rsid w:val="000E61DA"/>
    <w:rsid w:val="000E6A19"/>
    <w:rsid w:val="000F06AD"/>
    <w:rsid w:val="000F2953"/>
    <w:rsid w:val="000F51F7"/>
    <w:rsid w:val="000F608F"/>
    <w:rsid w:val="000F6A15"/>
    <w:rsid w:val="000F7804"/>
    <w:rsid w:val="001000A9"/>
    <w:rsid w:val="0010556D"/>
    <w:rsid w:val="00105E7D"/>
    <w:rsid w:val="001074AE"/>
    <w:rsid w:val="00107E6A"/>
    <w:rsid w:val="00110B37"/>
    <w:rsid w:val="00110DAD"/>
    <w:rsid w:val="001112DD"/>
    <w:rsid w:val="001115E3"/>
    <w:rsid w:val="00112010"/>
    <w:rsid w:val="00112D24"/>
    <w:rsid w:val="00114F52"/>
    <w:rsid w:val="0011586A"/>
    <w:rsid w:val="00115900"/>
    <w:rsid w:val="00116592"/>
    <w:rsid w:val="00117718"/>
    <w:rsid w:val="00120C92"/>
    <w:rsid w:val="00121CDC"/>
    <w:rsid w:val="00123A24"/>
    <w:rsid w:val="001260AF"/>
    <w:rsid w:val="00126962"/>
    <w:rsid w:val="00127BC6"/>
    <w:rsid w:val="00127EEE"/>
    <w:rsid w:val="00130EB0"/>
    <w:rsid w:val="0013133B"/>
    <w:rsid w:val="00134F7F"/>
    <w:rsid w:val="00140777"/>
    <w:rsid w:val="00140AA2"/>
    <w:rsid w:val="00141263"/>
    <w:rsid w:val="00141B84"/>
    <w:rsid w:val="00141D75"/>
    <w:rsid w:val="00141DC2"/>
    <w:rsid w:val="001432A6"/>
    <w:rsid w:val="0014389E"/>
    <w:rsid w:val="00144097"/>
    <w:rsid w:val="001440F8"/>
    <w:rsid w:val="001447B9"/>
    <w:rsid w:val="00147373"/>
    <w:rsid w:val="00147796"/>
    <w:rsid w:val="00147EBE"/>
    <w:rsid w:val="00150D55"/>
    <w:rsid w:val="00151B51"/>
    <w:rsid w:val="001524AB"/>
    <w:rsid w:val="0015367D"/>
    <w:rsid w:val="0015412F"/>
    <w:rsid w:val="0015483E"/>
    <w:rsid w:val="00156B47"/>
    <w:rsid w:val="001571E3"/>
    <w:rsid w:val="00157909"/>
    <w:rsid w:val="00157B44"/>
    <w:rsid w:val="00163810"/>
    <w:rsid w:val="00163C6D"/>
    <w:rsid w:val="001712D5"/>
    <w:rsid w:val="00173775"/>
    <w:rsid w:val="0017515F"/>
    <w:rsid w:val="00180D8E"/>
    <w:rsid w:val="00183485"/>
    <w:rsid w:val="00183774"/>
    <w:rsid w:val="0018488B"/>
    <w:rsid w:val="00184A0A"/>
    <w:rsid w:val="0018689C"/>
    <w:rsid w:val="001875A5"/>
    <w:rsid w:val="001905C3"/>
    <w:rsid w:val="00192EA4"/>
    <w:rsid w:val="00193243"/>
    <w:rsid w:val="00197364"/>
    <w:rsid w:val="001A6F7D"/>
    <w:rsid w:val="001B26F1"/>
    <w:rsid w:val="001B2B68"/>
    <w:rsid w:val="001B443D"/>
    <w:rsid w:val="001B78FE"/>
    <w:rsid w:val="001C001B"/>
    <w:rsid w:val="001C028E"/>
    <w:rsid w:val="001C1D84"/>
    <w:rsid w:val="001C28BD"/>
    <w:rsid w:val="001C485E"/>
    <w:rsid w:val="001C557A"/>
    <w:rsid w:val="001C58ED"/>
    <w:rsid w:val="001D0431"/>
    <w:rsid w:val="001D0F2B"/>
    <w:rsid w:val="001D1536"/>
    <w:rsid w:val="001D2DBB"/>
    <w:rsid w:val="001D2EBA"/>
    <w:rsid w:val="001D3020"/>
    <w:rsid w:val="001D4B96"/>
    <w:rsid w:val="001D743F"/>
    <w:rsid w:val="001D7D11"/>
    <w:rsid w:val="001E0FE9"/>
    <w:rsid w:val="001E4783"/>
    <w:rsid w:val="001F0C26"/>
    <w:rsid w:val="001F1217"/>
    <w:rsid w:val="001F40A4"/>
    <w:rsid w:val="001F43F1"/>
    <w:rsid w:val="001F48B9"/>
    <w:rsid w:val="001F60B1"/>
    <w:rsid w:val="001F6F8E"/>
    <w:rsid w:val="002004B1"/>
    <w:rsid w:val="00200B7B"/>
    <w:rsid w:val="00200D2F"/>
    <w:rsid w:val="00200DEC"/>
    <w:rsid w:val="00200F3B"/>
    <w:rsid w:val="00200FD8"/>
    <w:rsid w:val="0020175F"/>
    <w:rsid w:val="002024B8"/>
    <w:rsid w:val="00202F31"/>
    <w:rsid w:val="00203A4A"/>
    <w:rsid w:val="002046FE"/>
    <w:rsid w:val="00206BD9"/>
    <w:rsid w:val="00211267"/>
    <w:rsid w:val="00213081"/>
    <w:rsid w:val="00216645"/>
    <w:rsid w:val="00222556"/>
    <w:rsid w:val="00222813"/>
    <w:rsid w:val="00225D94"/>
    <w:rsid w:val="002268F7"/>
    <w:rsid w:val="00227508"/>
    <w:rsid w:val="00227C68"/>
    <w:rsid w:val="00230654"/>
    <w:rsid w:val="002308BB"/>
    <w:rsid w:val="002323F8"/>
    <w:rsid w:val="0023248C"/>
    <w:rsid w:val="00235286"/>
    <w:rsid w:val="00235BDD"/>
    <w:rsid w:val="00235E5E"/>
    <w:rsid w:val="0023661A"/>
    <w:rsid w:val="00240E76"/>
    <w:rsid w:val="00240EE4"/>
    <w:rsid w:val="00245344"/>
    <w:rsid w:val="00247272"/>
    <w:rsid w:val="00247F5D"/>
    <w:rsid w:val="00256F07"/>
    <w:rsid w:val="00261B6B"/>
    <w:rsid w:val="00262F48"/>
    <w:rsid w:val="00270E0A"/>
    <w:rsid w:val="00272C2C"/>
    <w:rsid w:val="002735DE"/>
    <w:rsid w:val="00275320"/>
    <w:rsid w:val="00276477"/>
    <w:rsid w:val="00281B89"/>
    <w:rsid w:val="00283D8B"/>
    <w:rsid w:val="00285A2E"/>
    <w:rsid w:val="0028610F"/>
    <w:rsid w:val="00287B03"/>
    <w:rsid w:val="00290A3D"/>
    <w:rsid w:val="00290D1A"/>
    <w:rsid w:val="00291637"/>
    <w:rsid w:val="00292D75"/>
    <w:rsid w:val="002979AC"/>
    <w:rsid w:val="002A0857"/>
    <w:rsid w:val="002A1B8B"/>
    <w:rsid w:val="002A3BCA"/>
    <w:rsid w:val="002A4704"/>
    <w:rsid w:val="002A4D2C"/>
    <w:rsid w:val="002A5744"/>
    <w:rsid w:val="002A580D"/>
    <w:rsid w:val="002A5B35"/>
    <w:rsid w:val="002A6F77"/>
    <w:rsid w:val="002A6FC5"/>
    <w:rsid w:val="002A7310"/>
    <w:rsid w:val="002B1740"/>
    <w:rsid w:val="002B436C"/>
    <w:rsid w:val="002B49DF"/>
    <w:rsid w:val="002B4E84"/>
    <w:rsid w:val="002B69D0"/>
    <w:rsid w:val="002B6C05"/>
    <w:rsid w:val="002B6D81"/>
    <w:rsid w:val="002C133E"/>
    <w:rsid w:val="002C1E04"/>
    <w:rsid w:val="002C304B"/>
    <w:rsid w:val="002C4C0B"/>
    <w:rsid w:val="002C5256"/>
    <w:rsid w:val="002C550A"/>
    <w:rsid w:val="002C6300"/>
    <w:rsid w:val="002C6A50"/>
    <w:rsid w:val="002C7C9C"/>
    <w:rsid w:val="002C7E5B"/>
    <w:rsid w:val="002D552C"/>
    <w:rsid w:val="002D607C"/>
    <w:rsid w:val="002E0344"/>
    <w:rsid w:val="002E14D5"/>
    <w:rsid w:val="002E15C0"/>
    <w:rsid w:val="002E23B1"/>
    <w:rsid w:val="002E4950"/>
    <w:rsid w:val="002E4D70"/>
    <w:rsid w:val="002E52B2"/>
    <w:rsid w:val="002E55CE"/>
    <w:rsid w:val="002E7122"/>
    <w:rsid w:val="002E7A23"/>
    <w:rsid w:val="002F0322"/>
    <w:rsid w:val="002F0466"/>
    <w:rsid w:val="002F1F86"/>
    <w:rsid w:val="002F222B"/>
    <w:rsid w:val="002F420E"/>
    <w:rsid w:val="002F464E"/>
    <w:rsid w:val="002F5704"/>
    <w:rsid w:val="002F5FED"/>
    <w:rsid w:val="002F6ACE"/>
    <w:rsid w:val="00301C8E"/>
    <w:rsid w:val="0030337B"/>
    <w:rsid w:val="003035AB"/>
    <w:rsid w:val="0030365D"/>
    <w:rsid w:val="00305890"/>
    <w:rsid w:val="003076DA"/>
    <w:rsid w:val="00307CCA"/>
    <w:rsid w:val="003101ED"/>
    <w:rsid w:val="00311A8D"/>
    <w:rsid w:val="00311F8A"/>
    <w:rsid w:val="003142E2"/>
    <w:rsid w:val="003143B7"/>
    <w:rsid w:val="003160C7"/>
    <w:rsid w:val="0031667D"/>
    <w:rsid w:val="003219AA"/>
    <w:rsid w:val="003223FA"/>
    <w:rsid w:val="0032245E"/>
    <w:rsid w:val="003240D8"/>
    <w:rsid w:val="0032514F"/>
    <w:rsid w:val="0032581F"/>
    <w:rsid w:val="00325C42"/>
    <w:rsid w:val="00325F4B"/>
    <w:rsid w:val="003267EE"/>
    <w:rsid w:val="003303CC"/>
    <w:rsid w:val="0033155F"/>
    <w:rsid w:val="003336A4"/>
    <w:rsid w:val="00333E97"/>
    <w:rsid w:val="00336A57"/>
    <w:rsid w:val="00336F81"/>
    <w:rsid w:val="00341F43"/>
    <w:rsid w:val="003421F9"/>
    <w:rsid w:val="00345340"/>
    <w:rsid w:val="00345D4C"/>
    <w:rsid w:val="00350AC6"/>
    <w:rsid w:val="003521E8"/>
    <w:rsid w:val="00352C02"/>
    <w:rsid w:val="00354D31"/>
    <w:rsid w:val="00357E6F"/>
    <w:rsid w:val="00363931"/>
    <w:rsid w:val="00366BFE"/>
    <w:rsid w:val="0037235A"/>
    <w:rsid w:val="00374F4C"/>
    <w:rsid w:val="00375545"/>
    <w:rsid w:val="00376242"/>
    <w:rsid w:val="00376494"/>
    <w:rsid w:val="00377168"/>
    <w:rsid w:val="00377640"/>
    <w:rsid w:val="0038118E"/>
    <w:rsid w:val="003816D7"/>
    <w:rsid w:val="00382F4E"/>
    <w:rsid w:val="0038396B"/>
    <w:rsid w:val="00385BDF"/>
    <w:rsid w:val="00386ECB"/>
    <w:rsid w:val="00386F3C"/>
    <w:rsid w:val="00387CD5"/>
    <w:rsid w:val="003915DA"/>
    <w:rsid w:val="00391E73"/>
    <w:rsid w:val="00394A35"/>
    <w:rsid w:val="003951E3"/>
    <w:rsid w:val="003966D5"/>
    <w:rsid w:val="00397C3B"/>
    <w:rsid w:val="003A4EB4"/>
    <w:rsid w:val="003A5AD1"/>
    <w:rsid w:val="003A5FFB"/>
    <w:rsid w:val="003A7017"/>
    <w:rsid w:val="003B1698"/>
    <w:rsid w:val="003B274C"/>
    <w:rsid w:val="003B2E7C"/>
    <w:rsid w:val="003B4047"/>
    <w:rsid w:val="003B59C8"/>
    <w:rsid w:val="003B6EEA"/>
    <w:rsid w:val="003C17CB"/>
    <w:rsid w:val="003C1DB0"/>
    <w:rsid w:val="003C2F10"/>
    <w:rsid w:val="003C5259"/>
    <w:rsid w:val="003C6A81"/>
    <w:rsid w:val="003C78F9"/>
    <w:rsid w:val="003D2627"/>
    <w:rsid w:val="003D33B0"/>
    <w:rsid w:val="003E0A72"/>
    <w:rsid w:val="003E0E16"/>
    <w:rsid w:val="003E2384"/>
    <w:rsid w:val="003E317C"/>
    <w:rsid w:val="003E52CE"/>
    <w:rsid w:val="003E5F9A"/>
    <w:rsid w:val="003F03D4"/>
    <w:rsid w:val="003F1E24"/>
    <w:rsid w:val="003F2FA1"/>
    <w:rsid w:val="003F5DF3"/>
    <w:rsid w:val="003F7B70"/>
    <w:rsid w:val="004013F0"/>
    <w:rsid w:val="00401DC1"/>
    <w:rsid w:val="00401E51"/>
    <w:rsid w:val="00407B43"/>
    <w:rsid w:val="00407FF5"/>
    <w:rsid w:val="004111CD"/>
    <w:rsid w:val="00412E95"/>
    <w:rsid w:val="00414021"/>
    <w:rsid w:val="0041498F"/>
    <w:rsid w:val="00415739"/>
    <w:rsid w:val="00416F6A"/>
    <w:rsid w:val="004235A7"/>
    <w:rsid w:val="00424CAC"/>
    <w:rsid w:val="00425969"/>
    <w:rsid w:val="004271F7"/>
    <w:rsid w:val="004276C1"/>
    <w:rsid w:val="00427BEB"/>
    <w:rsid w:val="00433694"/>
    <w:rsid w:val="00434099"/>
    <w:rsid w:val="004357B3"/>
    <w:rsid w:val="004358D2"/>
    <w:rsid w:val="0043608B"/>
    <w:rsid w:val="004368EF"/>
    <w:rsid w:val="00436E23"/>
    <w:rsid w:val="00440C76"/>
    <w:rsid w:val="00442A90"/>
    <w:rsid w:val="004459AD"/>
    <w:rsid w:val="0044688C"/>
    <w:rsid w:val="0044744B"/>
    <w:rsid w:val="00447EC2"/>
    <w:rsid w:val="00450D14"/>
    <w:rsid w:val="0045144B"/>
    <w:rsid w:val="00452192"/>
    <w:rsid w:val="00454BE7"/>
    <w:rsid w:val="0045515C"/>
    <w:rsid w:val="00457CA0"/>
    <w:rsid w:val="00461AD5"/>
    <w:rsid w:val="00463322"/>
    <w:rsid w:val="00463B93"/>
    <w:rsid w:val="00467005"/>
    <w:rsid w:val="00467A67"/>
    <w:rsid w:val="00471586"/>
    <w:rsid w:val="00471E4E"/>
    <w:rsid w:val="00472158"/>
    <w:rsid w:val="0047243C"/>
    <w:rsid w:val="00474A3B"/>
    <w:rsid w:val="0047592D"/>
    <w:rsid w:val="0047655B"/>
    <w:rsid w:val="00480A95"/>
    <w:rsid w:val="00483F7B"/>
    <w:rsid w:val="0048583C"/>
    <w:rsid w:val="00485FE3"/>
    <w:rsid w:val="00487C79"/>
    <w:rsid w:val="00490DD3"/>
    <w:rsid w:val="004911B7"/>
    <w:rsid w:val="00492564"/>
    <w:rsid w:val="0049302D"/>
    <w:rsid w:val="00493345"/>
    <w:rsid w:val="004945A3"/>
    <w:rsid w:val="00494F61"/>
    <w:rsid w:val="004A09D8"/>
    <w:rsid w:val="004A0DB3"/>
    <w:rsid w:val="004A0FFD"/>
    <w:rsid w:val="004A124C"/>
    <w:rsid w:val="004A2B8A"/>
    <w:rsid w:val="004A3470"/>
    <w:rsid w:val="004A534B"/>
    <w:rsid w:val="004A7707"/>
    <w:rsid w:val="004B15D4"/>
    <w:rsid w:val="004B1C72"/>
    <w:rsid w:val="004B2459"/>
    <w:rsid w:val="004B2B36"/>
    <w:rsid w:val="004B3458"/>
    <w:rsid w:val="004B4AF5"/>
    <w:rsid w:val="004C1376"/>
    <w:rsid w:val="004C165C"/>
    <w:rsid w:val="004C1700"/>
    <w:rsid w:val="004C5F6E"/>
    <w:rsid w:val="004C694A"/>
    <w:rsid w:val="004D15C6"/>
    <w:rsid w:val="004D1E53"/>
    <w:rsid w:val="004D389E"/>
    <w:rsid w:val="004D3B37"/>
    <w:rsid w:val="004D3C05"/>
    <w:rsid w:val="004D42E5"/>
    <w:rsid w:val="004D540D"/>
    <w:rsid w:val="004D6FCD"/>
    <w:rsid w:val="004D724A"/>
    <w:rsid w:val="004E16DB"/>
    <w:rsid w:val="004E5CB7"/>
    <w:rsid w:val="004E6CC0"/>
    <w:rsid w:val="004E6D51"/>
    <w:rsid w:val="004F7D93"/>
    <w:rsid w:val="00502158"/>
    <w:rsid w:val="00502564"/>
    <w:rsid w:val="005028DA"/>
    <w:rsid w:val="00502B50"/>
    <w:rsid w:val="00503FE4"/>
    <w:rsid w:val="00505B51"/>
    <w:rsid w:val="00507B62"/>
    <w:rsid w:val="00513EB9"/>
    <w:rsid w:val="00514BAB"/>
    <w:rsid w:val="00516BF5"/>
    <w:rsid w:val="005200FE"/>
    <w:rsid w:val="005201D9"/>
    <w:rsid w:val="0052026E"/>
    <w:rsid w:val="00520A6F"/>
    <w:rsid w:val="00521579"/>
    <w:rsid w:val="00522408"/>
    <w:rsid w:val="005225E9"/>
    <w:rsid w:val="00524A10"/>
    <w:rsid w:val="00525387"/>
    <w:rsid w:val="00525AE1"/>
    <w:rsid w:val="00525CE1"/>
    <w:rsid w:val="0052634F"/>
    <w:rsid w:val="00526832"/>
    <w:rsid w:val="005278E8"/>
    <w:rsid w:val="005308C2"/>
    <w:rsid w:val="005317E4"/>
    <w:rsid w:val="00532428"/>
    <w:rsid w:val="005347E5"/>
    <w:rsid w:val="00534C7D"/>
    <w:rsid w:val="005372BA"/>
    <w:rsid w:val="00537B2E"/>
    <w:rsid w:val="005402A8"/>
    <w:rsid w:val="00540423"/>
    <w:rsid w:val="005419AB"/>
    <w:rsid w:val="00542315"/>
    <w:rsid w:val="005434F2"/>
    <w:rsid w:val="005442E2"/>
    <w:rsid w:val="005450D4"/>
    <w:rsid w:val="0054732D"/>
    <w:rsid w:val="00550F14"/>
    <w:rsid w:val="0055196F"/>
    <w:rsid w:val="00554843"/>
    <w:rsid w:val="00556D58"/>
    <w:rsid w:val="00557BE6"/>
    <w:rsid w:val="00561BCA"/>
    <w:rsid w:val="00564257"/>
    <w:rsid w:val="00564424"/>
    <w:rsid w:val="00571CAF"/>
    <w:rsid w:val="00572899"/>
    <w:rsid w:val="005736EB"/>
    <w:rsid w:val="0057629D"/>
    <w:rsid w:val="005770F4"/>
    <w:rsid w:val="0057752A"/>
    <w:rsid w:val="00580946"/>
    <w:rsid w:val="005814A3"/>
    <w:rsid w:val="005819B0"/>
    <w:rsid w:val="00581E17"/>
    <w:rsid w:val="005847F6"/>
    <w:rsid w:val="00587195"/>
    <w:rsid w:val="005908FF"/>
    <w:rsid w:val="00590C55"/>
    <w:rsid w:val="00591FB1"/>
    <w:rsid w:val="00593F4A"/>
    <w:rsid w:val="00594B29"/>
    <w:rsid w:val="00595B53"/>
    <w:rsid w:val="00595EA8"/>
    <w:rsid w:val="00597149"/>
    <w:rsid w:val="005A049F"/>
    <w:rsid w:val="005A0F46"/>
    <w:rsid w:val="005A1022"/>
    <w:rsid w:val="005A2597"/>
    <w:rsid w:val="005A337A"/>
    <w:rsid w:val="005A457B"/>
    <w:rsid w:val="005A6062"/>
    <w:rsid w:val="005A6BB6"/>
    <w:rsid w:val="005A78AB"/>
    <w:rsid w:val="005B0D51"/>
    <w:rsid w:val="005B183C"/>
    <w:rsid w:val="005B3059"/>
    <w:rsid w:val="005B4C2F"/>
    <w:rsid w:val="005B5E93"/>
    <w:rsid w:val="005B6AEB"/>
    <w:rsid w:val="005C02AC"/>
    <w:rsid w:val="005C186C"/>
    <w:rsid w:val="005C2C03"/>
    <w:rsid w:val="005C3D6D"/>
    <w:rsid w:val="005C4DAC"/>
    <w:rsid w:val="005C5E58"/>
    <w:rsid w:val="005C78EF"/>
    <w:rsid w:val="005D219A"/>
    <w:rsid w:val="005D383D"/>
    <w:rsid w:val="005D3A90"/>
    <w:rsid w:val="005D4E2B"/>
    <w:rsid w:val="005D622F"/>
    <w:rsid w:val="005D767A"/>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B"/>
    <w:rsid w:val="005F3EA0"/>
    <w:rsid w:val="005F4FAB"/>
    <w:rsid w:val="005F67C8"/>
    <w:rsid w:val="00600296"/>
    <w:rsid w:val="00600F0E"/>
    <w:rsid w:val="006021C5"/>
    <w:rsid w:val="00603488"/>
    <w:rsid w:val="00603C88"/>
    <w:rsid w:val="00604C36"/>
    <w:rsid w:val="0060604F"/>
    <w:rsid w:val="00606B96"/>
    <w:rsid w:val="006075D6"/>
    <w:rsid w:val="0061004D"/>
    <w:rsid w:val="00615024"/>
    <w:rsid w:val="006179D5"/>
    <w:rsid w:val="00617B41"/>
    <w:rsid w:val="006228D4"/>
    <w:rsid w:val="00630EBF"/>
    <w:rsid w:val="0063169E"/>
    <w:rsid w:val="00631B34"/>
    <w:rsid w:val="00632799"/>
    <w:rsid w:val="00633DB0"/>
    <w:rsid w:val="00634A50"/>
    <w:rsid w:val="00634AFB"/>
    <w:rsid w:val="006353BB"/>
    <w:rsid w:val="006356A4"/>
    <w:rsid w:val="0063798E"/>
    <w:rsid w:val="00637A5E"/>
    <w:rsid w:val="00640272"/>
    <w:rsid w:val="006405A4"/>
    <w:rsid w:val="00641B4B"/>
    <w:rsid w:val="00641BFF"/>
    <w:rsid w:val="00642104"/>
    <w:rsid w:val="00643047"/>
    <w:rsid w:val="00644F63"/>
    <w:rsid w:val="00645446"/>
    <w:rsid w:val="006478CE"/>
    <w:rsid w:val="00650DF2"/>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7DDF"/>
    <w:rsid w:val="00683D38"/>
    <w:rsid w:val="00684414"/>
    <w:rsid w:val="00684952"/>
    <w:rsid w:val="00684D21"/>
    <w:rsid w:val="00685C0A"/>
    <w:rsid w:val="00687137"/>
    <w:rsid w:val="00687531"/>
    <w:rsid w:val="006877FB"/>
    <w:rsid w:val="006879A4"/>
    <w:rsid w:val="0069177A"/>
    <w:rsid w:val="006933DD"/>
    <w:rsid w:val="0069362C"/>
    <w:rsid w:val="006961AD"/>
    <w:rsid w:val="006A0134"/>
    <w:rsid w:val="006A1607"/>
    <w:rsid w:val="006A17A2"/>
    <w:rsid w:val="006A5D50"/>
    <w:rsid w:val="006B16C3"/>
    <w:rsid w:val="006B5255"/>
    <w:rsid w:val="006C03F6"/>
    <w:rsid w:val="006C1C25"/>
    <w:rsid w:val="006C4BE7"/>
    <w:rsid w:val="006C4E1A"/>
    <w:rsid w:val="006C509C"/>
    <w:rsid w:val="006C5187"/>
    <w:rsid w:val="006C6548"/>
    <w:rsid w:val="006D04E9"/>
    <w:rsid w:val="006D13E3"/>
    <w:rsid w:val="006D2384"/>
    <w:rsid w:val="006D2BD0"/>
    <w:rsid w:val="006D66F3"/>
    <w:rsid w:val="006E1350"/>
    <w:rsid w:val="006E4FA5"/>
    <w:rsid w:val="006E5DA5"/>
    <w:rsid w:val="006E6279"/>
    <w:rsid w:val="006E75D8"/>
    <w:rsid w:val="006E7C90"/>
    <w:rsid w:val="006F1CA9"/>
    <w:rsid w:val="006F2ED3"/>
    <w:rsid w:val="006F3DD3"/>
    <w:rsid w:val="006F529D"/>
    <w:rsid w:val="006F54C7"/>
    <w:rsid w:val="006F59F9"/>
    <w:rsid w:val="006F61CA"/>
    <w:rsid w:val="006F65D5"/>
    <w:rsid w:val="006F7ECF"/>
    <w:rsid w:val="00700331"/>
    <w:rsid w:val="007024C7"/>
    <w:rsid w:val="00702720"/>
    <w:rsid w:val="00706509"/>
    <w:rsid w:val="00711A63"/>
    <w:rsid w:val="00723580"/>
    <w:rsid w:val="00725394"/>
    <w:rsid w:val="00726532"/>
    <w:rsid w:val="007270BF"/>
    <w:rsid w:val="00727B84"/>
    <w:rsid w:val="00730EC6"/>
    <w:rsid w:val="0073102C"/>
    <w:rsid w:val="0073174D"/>
    <w:rsid w:val="00734757"/>
    <w:rsid w:val="00734972"/>
    <w:rsid w:val="0073570E"/>
    <w:rsid w:val="007359FB"/>
    <w:rsid w:val="00741E62"/>
    <w:rsid w:val="0074366C"/>
    <w:rsid w:val="0074483C"/>
    <w:rsid w:val="00744A5A"/>
    <w:rsid w:val="00745EAD"/>
    <w:rsid w:val="00746A96"/>
    <w:rsid w:val="00746CF0"/>
    <w:rsid w:val="007472F6"/>
    <w:rsid w:val="00747DA2"/>
    <w:rsid w:val="00750365"/>
    <w:rsid w:val="00750A0E"/>
    <w:rsid w:val="007514C2"/>
    <w:rsid w:val="007518F9"/>
    <w:rsid w:val="007523A3"/>
    <w:rsid w:val="00752555"/>
    <w:rsid w:val="00753C5E"/>
    <w:rsid w:val="00755D4D"/>
    <w:rsid w:val="00756738"/>
    <w:rsid w:val="00757F96"/>
    <w:rsid w:val="007606E7"/>
    <w:rsid w:val="007608E9"/>
    <w:rsid w:val="0076142D"/>
    <w:rsid w:val="00765D4F"/>
    <w:rsid w:val="0076615D"/>
    <w:rsid w:val="00770E5F"/>
    <w:rsid w:val="00770EDC"/>
    <w:rsid w:val="00771B98"/>
    <w:rsid w:val="0077207B"/>
    <w:rsid w:val="00772B15"/>
    <w:rsid w:val="00775B60"/>
    <w:rsid w:val="00775CC1"/>
    <w:rsid w:val="00781171"/>
    <w:rsid w:val="0078225E"/>
    <w:rsid w:val="00782918"/>
    <w:rsid w:val="00782E91"/>
    <w:rsid w:val="00785748"/>
    <w:rsid w:val="00787529"/>
    <w:rsid w:val="00792806"/>
    <w:rsid w:val="007928F7"/>
    <w:rsid w:val="00792D54"/>
    <w:rsid w:val="00793D06"/>
    <w:rsid w:val="00793F17"/>
    <w:rsid w:val="00797165"/>
    <w:rsid w:val="007A11D9"/>
    <w:rsid w:val="007A21DA"/>
    <w:rsid w:val="007A70E2"/>
    <w:rsid w:val="007A7813"/>
    <w:rsid w:val="007B0266"/>
    <w:rsid w:val="007B0277"/>
    <w:rsid w:val="007B2D78"/>
    <w:rsid w:val="007B415E"/>
    <w:rsid w:val="007B49AC"/>
    <w:rsid w:val="007B5423"/>
    <w:rsid w:val="007B61C1"/>
    <w:rsid w:val="007C11C3"/>
    <w:rsid w:val="007C134E"/>
    <w:rsid w:val="007D03A4"/>
    <w:rsid w:val="007D101C"/>
    <w:rsid w:val="007D1EEB"/>
    <w:rsid w:val="007D2389"/>
    <w:rsid w:val="007D3F4F"/>
    <w:rsid w:val="007D49A5"/>
    <w:rsid w:val="007D5290"/>
    <w:rsid w:val="007D6A70"/>
    <w:rsid w:val="007D74F3"/>
    <w:rsid w:val="007D7D7B"/>
    <w:rsid w:val="007E033B"/>
    <w:rsid w:val="007E15D9"/>
    <w:rsid w:val="007E1C03"/>
    <w:rsid w:val="007E1D3B"/>
    <w:rsid w:val="007E24E8"/>
    <w:rsid w:val="007E3A0F"/>
    <w:rsid w:val="007E4550"/>
    <w:rsid w:val="007E4737"/>
    <w:rsid w:val="007E5D93"/>
    <w:rsid w:val="007F1218"/>
    <w:rsid w:val="007F49B7"/>
    <w:rsid w:val="007F4C5E"/>
    <w:rsid w:val="007F5C82"/>
    <w:rsid w:val="007F6742"/>
    <w:rsid w:val="00801243"/>
    <w:rsid w:val="008029F4"/>
    <w:rsid w:val="0080317E"/>
    <w:rsid w:val="008036B0"/>
    <w:rsid w:val="00807E11"/>
    <w:rsid w:val="00814359"/>
    <w:rsid w:val="00816123"/>
    <w:rsid w:val="00816414"/>
    <w:rsid w:val="00816DBD"/>
    <w:rsid w:val="00817A01"/>
    <w:rsid w:val="00820331"/>
    <w:rsid w:val="00820B97"/>
    <w:rsid w:val="0082255A"/>
    <w:rsid w:val="00823282"/>
    <w:rsid w:val="0082413E"/>
    <w:rsid w:val="00827ED1"/>
    <w:rsid w:val="00830DB3"/>
    <w:rsid w:val="008310CA"/>
    <w:rsid w:val="00831893"/>
    <w:rsid w:val="00832C78"/>
    <w:rsid w:val="00832FC3"/>
    <w:rsid w:val="00833BA8"/>
    <w:rsid w:val="00835F3D"/>
    <w:rsid w:val="00840F5D"/>
    <w:rsid w:val="00841395"/>
    <w:rsid w:val="00843E11"/>
    <w:rsid w:val="008443A7"/>
    <w:rsid w:val="00844CDC"/>
    <w:rsid w:val="008461D5"/>
    <w:rsid w:val="008476B1"/>
    <w:rsid w:val="0085112F"/>
    <w:rsid w:val="0085129F"/>
    <w:rsid w:val="00851C03"/>
    <w:rsid w:val="00853866"/>
    <w:rsid w:val="00854ACD"/>
    <w:rsid w:val="008576F2"/>
    <w:rsid w:val="00857F77"/>
    <w:rsid w:val="00860059"/>
    <w:rsid w:val="008648EE"/>
    <w:rsid w:val="008668C3"/>
    <w:rsid w:val="00866DA6"/>
    <w:rsid w:val="008702B7"/>
    <w:rsid w:val="008710F7"/>
    <w:rsid w:val="00872D96"/>
    <w:rsid w:val="008737EE"/>
    <w:rsid w:val="0087666F"/>
    <w:rsid w:val="008779BC"/>
    <w:rsid w:val="0088424A"/>
    <w:rsid w:val="00884DA1"/>
    <w:rsid w:val="00885CE8"/>
    <w:rsid w:val="00890C28"/>
    <w:rsid w:val="0089164B"/>
    <w:rsid w:val="00891850"/>
    <w:rsid w:val="008918EA"/>
    <w:rsid w:val="00893616"/>
    <w:rsid w:val="00893D5F"/>
    <w:rsid w:val="00894491"/>
    <w:rsid w:val="00895682"/>
    <w:rsid w:val="00896469"/>
    <w:rsid w:val="00896E1C"/>
    <w:rsid w:val="008A1B26"/>
    <w:rsid w:val="008A236F"/>
    <w:rsid w:val="008A24A3"/>
    <w:rsid w:val="008A2741"/>
    <w:rsid w:val="008A33EB"/>
    <w:rsid w:val="008A3ED2"/>
    <w:rsid w:val="008A4AEF"/>
    <w:rsid w:val="008A7BDC"/>
    <w:rsid w:val="008A7D86"/>
    <w:rsid w:val="008B07BC"/>
    <w:rsid w:val="008B1437"/>
    <w:rsid w:val="008B301C"/>
    <w:rsid w:val="008B554C"/>
    <w:rsid w:val="008C316C"/>
    <w:rsid w:val="008C4CE2"/>
    <w:rsid w:val="008C5167"/>
    <w:rsid w:val="008C55F0"/>
    <w:rsid w:val="008C5C1C"/>
    <w:rsid w:val="008C744A"/>
    <w:rsid w:val="008C77B5"/>
    <w:rsid w:val="008D2028"/>
    <w:rsid w:val="008D2237"/>
    <w:rsid w:val="008D3258"/>
    <w:rsid w:val="008D3489"/>
    <w:rsid w:val="008E2310"/>
    <w:rsid w:val="008E2891"/>
    <w:rsid w:val="008E38C6"/>
    <w:rsid w:val="008E3C90"/>
    <w:rsid w:val="008E4048"/>
    <w:rsid w:val="008E58F9"/>
    <w:rsid w:val="008E725C"/>
    <w:rsid w:val="008F06A3"/>
    <w:rsid w:val="008F073A"/>
    <w:rsid w:val="008F0D5C"/>
    <w:rsid w:val="008F4351"/>
    <w:rsid w:val="008F5485"/>
    <w:rsid w:val="008F5C49"/>
    <w:rsid w:val="008F72A8"/>
    <w:rsid w:val="009001DC"/>
    <w:rsid w:val="00906AA6"/>
    <w:rsid w:val="00911FC8"/>
    <w:rsid w:val="009126FB"/>
    <w:rsid w:val="00913E2A"/>
    <w:rsid w:val="00917FE1"/>
    <w:rsid w:val="009210FD"/>
    <w:rsid w:val="0092171E"/>
    <w:rsid w:val="00922054"/>
    <w:rsid w:val="00923F10"/>
    <w:rsid w:val="00924373"/>
    <w:rsid w:val="00930DEF"/>
    <w:rsid w:val="00932DEF"/>
    <w:rsid w:val="00937903"/>
    <w:rsid w:val="0094322F"/>
    <w:rsid w:val="00943CEC"/>
    <w:rsid w:val="0094433A"/>
    <w:rsid w:val="00945633"/>
    <w:rsid w:val="009465C8"/>
    <w:rsid w:val="00947A01"/>
    <w:rsid w:val="00951397"/>
    <w:rsid w:val="00952F4D"/>
    <w:rsid w:val="009530F4"/>
    <w:rsid w:val="0095370F"/>
    <w:rsid w:val="009544EF"/>
    <w:rsid w:val="00956516"/>
    <w:rsid w:val="00957E50"/>
    <w:rsid w:val="0096304E"/>
    <w:rsid w:val="0096601A"/>
    <w:rsid w:val="00967E79"/>
    <w:rsid w:val="009704DC"/>
    <w:rsid w:val="00973DE9"/>
    <w:rsid w:val="00974077"/>
    <w:rsid w:val="009740CB"/>
    <w:rsid w:val="009759D4"/>
    <w:rsid w:val="00975A67"/>
    <w:rsid w:val="00975DC9"/>
    <w:rsid w:val="009845F7"/>
    <w:rsid w:val="009866AD"/>
    <w:rsid w:val="00987523"/>
    <w:rsid w:val="009912B8"/>
    <w:rsid w:val="009918B5"/>
    <w:rsid w:val="0099237D"/>
    <w:rsid w:val="009934DE"/>
    <w:rsid w:val="00997F7A"/>
    <w:rsid w:val="009A0AC3"/>
    <w:rsid w:val="009A11D6"/>
    <w:rsid w:val="009A15BD"/>
    <w:rsid w:val="009A2533"/>
    <w:rsid w:val="009A33D5"/>
    <w:rsid w:val="009A3FF0"/>
    <w:rsid w:val="009A520F"/>
    <w:rsid w:val="009A577C"/>
    <w:rsid w:val="009A6909"/>
    <w:rsid w:val="009B0595"/>
    <w:rsid w:val="009B19E4"/>
    <w:rsid w:val="009B24CC"/>
    <w:rsid w:val="009B2588"/>
    <w:rsid w:val="009B2660"/>
    <w:rsid w:val="009B2AEC"/>
    <w:rsid w:val="009B41A3"/>
    <w:rsid w:val="009B4B9C"/>
    <w:rsid w:val="009B611B"/>
    <w:rsid w:val="009B6614"/>
    <w:rsid w:val="009C1411"/>
    <w:rsid w:val="009C14FA"/>
    <w:rsid w:val="009C7D88"/>
    <w:rsid w:val="009D092B"/>
    <w:rsid w:val="009D0CEF"/>
    <w:rsid w:val="009D0D72"/>
    <w:rsid w:val="009D10B4"/>
    <w:rsid w:val="009D1183"/>
    <w:rsid w:val="009D2362"/>
    <w:rsid w:val="009D36E1"/>
    <w:rsid w:val="009D5790"/>
    <w:rsid w:val="009D5BB1"/>
    <w:rsid w:val="009D5C04"/>
    <w:rsid w:val="009D68C7"/>
    <w:rsid w:val="009D78D8"/>
    <w:rsid w:val="009D7FA3"/>
    <w:rsid w:val="009E127B"/>
    <w:rsid w:val="009E2E75"/>
    <w:rsid w:val="009E3BFB"/>
    <w:rsid w:val="009E4410"/>
    <w:rsid w:val="009E48B1"/>
    <w:rsid w:val="009E55E8"/>
    <w:rsid w:val="009E56C1"/>
    <w:rsid w:val="009E5B63"/>
    <w:rsid w:val="009E6DB4"/>
    <w:rsid w:val="009E6F1C"/>
    <w:rsid w:val="009E755B"/>
    <w:rsid w:val="009F0AF5"/>
    <w:rsid w:val="009F0FF3"/>
    <w:rsid w:val="009F15AA"/>
    <w:rsid w:val="009F24F6"/>
    <w:rsid w:val="009F33C9"/>
    <w:rsid w:val="009F4410"/>
    <w:rsid w:val="009F5BD2"/>
    <w:rsid w:val="009F60C9"/>
    <w:rsid w:val="009F74EE"/>
    <w:rsid w:val="009F786B"/>
    <w:rsid w:val="00A00809"/>
    <w:rsid w:val="00A00B38"/>
    <w:rsid w:val="00A02655"/>
    <w:rsid w:val="00A051A2"/>
    <w:rsid w:val="00A05548"/>
    <w:rsid w:val="00A05DB3"/>
    <w:rsid w:val="00A0716B"/>
    <w:rsid w:val="00A11D38"/>
    <w:rsid w:val="00A14749"/>
    <w:rsid w:val="00A1524E"/>
    <w:rsid w:val="00A15F0B"/>
    <w:rsid w:val="00A204DF"/>
    <w:rsid w:val="00A214BB"/>
    <w:rsid w:val="00A21ADD"/>
    <w:rsid w:val="00A21C8A"/>
    <w:rsid w:val="00A21CC7"/>
    <w:rsid w:val="00A241B5"/>
    <w:rsid w:val="00A247B5"/>
    <w:rsid w:val="00A2507D"/>
    <w:rsid w:val="00A2680E"/>
    <w:rsid w:val="00A27A3C"/>
    <w:rsid w:val="00A3220C"/>
    <w:rsid w:val="00A3228A"/>
    <w:rsid w:val="00A324B1"/>
    <w:rsid w:val="00A33A37"/>
    <w:rsid w:val="00A3474F"/>
    <w:rsid w:val="00A35EEE"/>
    <w:rsid w:val="00A36070"/>
    <w:rsid w:val="00A362A0"/>
    <w:rsid w:val="00A40155"/>
    <w:rsid w:val="00A405EF"/>
    <w:rsid w:val="00A410F3"/>
    <w:rsid w:val="00A43BCF"/>
    <w:rsid w:val="00A43F3E"/>
    <w:rsid w:val="00A4491D"/>
    <w:rsid w:val="00A46906"/>
    <w:rsid w:val="00A47FCF"/>
    <w:rsid w:val="00A50416"/>
    <w:rsid w:val="00A504F9"/>
    <w:rsid w:val="00A539C5"/>
    <w:rsid w:val="00A53D39"/>
    <w:rsid w:val="00A5407C"/>
    <w:rsid w:val="00A54588"/>
    <w:rsid w:val="00A574FD"/>
    <w:rsid w:val="00A57574"/>
    <w:rsid w:val="00A579A6"/>
    <w:rsid w:val="00A611CC"/>
    <w:rsid w:val="00A61229"/>
    <w:rsid w:val="00A614CB"/>
    <w:rsid w:val="00A63168"/>
    <w:rsid w:val="00A649E6"/>
    <w:rsid w:val="00A64DFF"/>
    <w:rsid w:val="00A65341"/>
    <w:rsid w:val="00A65BE0"/>
    <w:rsid w:val="00A65E55"/>
    <w:rsid w:val="00A66A49"/>
    <w:rsid w:val="00A724A0"/>
    <w:rsid w:val="00A72617"/>
    <w:rsid w:val="00A7351B"/>
    <w:rsid w:val="00A73D34"/>
    <w:rsid w:val="00A73F68"/>
    <w:rsid w:val="00A74C47"/>
    <w:rsid w:val="00A768CB"/>
    <w:rsid w:val="00A77034"/>
    <w:rsid w:val="00A777EE"/>
    <w:rsid w:val="00A80302"/>
    <w:rsid w:val="00A81224"/>
    <w:rsid w:val="00A821BC"/>
    <w:rsid w:val="00A825E1"/>
    <w:rsid w:val="00A82F79"/>
    <w:rsid w:val="00A853D4"/>
    <w:rsid w:val="00A85A75"/>
    <w:rsid w:val="00A86309"/>
    <w:rsid w:val="00A90882"/>
    <w:rsid w:val="00A91289"/>
    <w:rsid w:val="00A91563"/>
    <w:rsid w:val="00A92BA0"/>
    <w:rsid w:val="00A937DA"/>
    <w:rsid w:val="00A93B13"/>
    <w:rsid w:val="00A9427C"/>
    <w:rsid w:val="00A94E31"/>
    <w:rsid w:val="00A962F3"/>
    <w:rsid w:val="00A96786"/>
    <w:rsid w:val="00AA103D"/>
    <w:rsid w:val="00AA1C11"/>
    <w:rsid w:val="00AA1C6F"/>
    <w:rsid w:val="00AA25BA"/>
    <w:rsid w:val="00AA5009"/>
    <w:rsid w:val="00AA7D7D"/>
    <w:rsid w:val="00AB0A72"/>
    <w:rsid w:val="00AB3916"/>
    <w:rsid w:val="00AB41B7"/>
    <w:rsid w:val="00AB48E7"/>
    <w:rsid w:val="00AB4CE2"/>
    <w:rsid w:val="00AB64D6"/>
    <w:rsid w:val="00AB6F11"/>
    <w:rsid w:val="00AB7420"/>
    <w:rsid w:val="00AB7759"/>
    <w:rsid w:val="00AC1C48"/>
    <w:rsid w:val="00AC1E6E"/>
    <w:rsid w:val="00AC1EBA"/>
    <w:rsid w:val="00AC5243"/>
    <w:rsid w:val="00AC6A11"/>
    <w:rsid w:val="00AD0F52"/>
    <w:rsid w:val="00AD1931"/>
    <w:rsid w:val="00AD2563"/>
    <w:rsid w:val="00AD2CE0"/>
    <w:rsid w:val="00AD3B4A"/>
    <w:rsid w:val="00AD3FBE"/>
    <w:rsid w:val="00AD5045"/>
    <w:rsid w:val="00AE0A10"/>
    <w:rsid w:val="00AE107F"/>
    <w:rsid w:val="00AE1C61"/>
    <w:rsid w:val="00AE4852"/>
    <w:rsid w:val="00AE4FE7"/>
    <w:rsid w:val="00AE55C2"/>
    <w:rsid w:val="00AE7A7E"/>
    <w:rsid w:val="00AF109E"/>
    <w:rsid w:val="00AF1D4B"/>
    <w:rsid w:val="00AF2B44"/>
    <w:rsid w:val="00AF3239"/>
    <w:rsid w:val="00AF39BC"/>
    <w:rsid w:val="00AF5F0B"/>
    <w:rsid w:val="00AF7AE8"/>
    <w:rsid w:val="00B00D72"/>
    <w:rsid w:val="00B00E37"/>
    <w:rsid w:val="00B00F54"/>
    <w:rsid w:val="00B010F7"/>
    <w:rsid w:val="00B016F9"/>
    <w:rsid w:val="00B01967"/>
    <w:rsid w:val="00B029A6"/>
    <w:rsid w:val="00B03793"/>
    <w:rsid w:val="00B050C1"/>
    <w:rsid w:val="00B10612"/>
    <w:rsid w:val="00B12528"/>
    <w:rsid w:val="00B139A2"/>
    <w:rsid w:val="00B14F3C"/>
    <w:rsid w:val="00B14FA6"/>
    <w:rsid w:val="00B1724B"/>
    <w:rsid w:val="00B173B5"/>
    <w:rsid w:val="00B1759D"/>
    <w:rsid w:val="00B17944"/>
    <w:rsid w:val="00B209DB"/>
    <w:rsid w:val="00B20CEA"/>
    <w:rsid w:val="00B23E8B"/>
    <w:rsid w:val="00B2749C"/>
    <w:rsid w:val="00B30748"/>
    <w:rsid w:val="00B33C44"/>
    <w:rsid w:val="00B343F5"/>
    <w:rsid w:val="00B34BE8"/>
    <w:rsid w:val="00B364D7"/>
    <w:rsid w:val="00B36800"/>
    <w:rsid w:val="00B369F7"/>
    <w:rsid w:val="00B41258"/>
    <w:rsid w:val="00B414F1"/>
    <w:rsid w:val="00B43C1A"/>
    <w:rsid w:val="00B43CD6"/>
    <w:rsid w:val="00B46074"/>
    <w:rsid w:val="00B46077"/>
    <w:rsid w:val="00B46B95"/>
    <w:rsid w:val="00B46F67"/>
    <w:rsid w:val="00B47BB5"/>
    <w:rsid w:val="00B47F53"/>
    <w:rsid w:val="00B50087"/>
    <w:rsid w:val="00B5235A"/>
    <w:rsid w:val="00B62991"/>
    <w:rsid w:val="00B65716"/>
    <w:rsid w:val="00B66EE8"/>
    <w:rsid w:val="00B675A9"/>
    <w:rsid w:val="00B71158"/>
    <w:rsid w:val="00B71AD7"/>
    <w:rsid w:val="00B75271"/>
    <w:rsid w:val="00B75754"/>
    <w:rsid w:val="00B76F18"/>
    <w:rsid w:val="00B83415"/>
    <w:rsid w:val="00B83F57"/>
    <w:rsid w:val="00B86241"/>
    <w:rsid w:val="00B86843"/>
    <w:rsid w:val="00B90897"/>
    <w:rsid w:val="00B91C10"/>
    <w:rsid w:val="00B928B0"/>
    <w:rsid w:val="00B92FAF"/>
    <w:rsid w:val="00B9460C"/>
    <w:rsid w:val="00B95FD9"/>
    <w:rsid w:val="00BA011A"/>
    <w:rsid w:val="00BA1229"/>
    <w:rsid w:val="00BA25FC"/>
    <w:rsid w:val="00BA2CBA"/>
    <w:rsid w:val="00BA45DE"/>
    <w:rsid w:val="00BA7A8D"/>
    <w:rsid w:val="00BB136B"/>
    <w:rsid w:val="00BB3006"/>
    <w:rsid w:val="00BB35B3"/>
    <w:rsid w:val="00BB3B94"/>
    <w:rsid w:val="00BB48C4"/>
    <w:rsid w:val="00BB4AE9"/>
    <w:rsid w:val="00BB5340"/>
    <w:rsid w:val="00BB5548"/>
    <w:rsid w:val="00BB6AE1"/>
    <w:rsid w:val="00BB6D27"/>
    <w:rsid w:val="00BB709A"/>
    <w:rsid w:val="00BB78ED"/>
    <w:rsid w:val="00BB7E57"/>
    <w:rsid w:val="00BC0A23"/>
    <w:rsid w:val="00BC107A"/>
    <w:rsid w:val="00BC152B"/>
    <w:rsid w:val="00BC1CEB"/>
    <w:rsid w:val="00BC2103"/>
    <w:rsid w:val="00BC3271"/>
    <w:rsid w:val="00BC32BF"/>
    <w:rsid w:val="00BC3E65"/>
    <w:rsid w:val="00BC43C8"/>
    <w:rsid w:val="00BC4CF1"/>
    <w:rsid w:val="00BC5D8E"/>
    <w:rsid w:val="00BC6955"/>
    <w:rsid w:val="00BC6D8C"/>
    <w:rsid w:val="00BC7177"/>
    <w:rsid w:val="00BC7609"/>
    <w:rsid w:val="00BD0007"/>
    <w:rsid w:val="00BD1E3E"/>
    <w:rsid w:val="00BD42BD"/>
    <w:rsid w:val="00BD456E"/>
    <w:rsid w:val="00BD4D78"/>
    <w:rsid w:val="00BD66F2"/>
    <w:rsid w:val="00BE0024"/>
    <w:rsid w:val="00BE172E"/>
    <w:rsid w:val="00BE231B"/>
    <w:rsid w:val="00BE38EC"/>
    <w:rsid w:val="00BE3E83"/>
    <w:rsid w:val="00BE476C"/>
    <w:rsid w:val="00BE52B8"/>
    <w:rsid w:val="00BE5E6F"/>
    <w:rsid w:val="00BE6483"/>
    <w:rsid w:val="00BE77CE"/>
    <w:rsid w:val="00BF0B8C"/>
    <w:rsid w:val="00BF52BB"/>
    <w:rsid w:val="00BF6407"/>
    <w:rsid w:val="00BF6E38"/>
    <w:rsid w:val="00BF7DF9"/>
    <w:rsid w:val="00C02819"/>
    <w:rsid w:val="00C0367C"/>
    <w:rsid w:val="00C04661"/>
    <w:rsid w:val="00C0761F"/>
    <w:rsid w:val="00C07BE5"/>
    <w:rsid w:val="00C10B57"/>
    <w:rsid w:val="00C11199"/>
    <w:rsid w:val="00C11EEC"/>
    <w:rsid w:val="00C1229A"/>
    <w:rsid w:val="00C148E1"/>
    <w:rsid w:val="00C15794"/>
    <w:rsid w:val="00C16606"/>
    <w:rsid w:val="00C17C3B"/>
    <w:rsid w:val="00C226A6"/>
    <w:rsid w:val="00C22C96"/>
    <w:rsid w:val="00C22FDB"/>
    <w:rsid w:val="00C2493E"/>
    <w:rsid w:val="00C25D28"/>
    <w:rsid w:val="00C260E9"/>
    <w:rsid w:val="00C26D80"/>
    <w:rsid w:val="00C27526"/>
    <w:rsid w:val="00C2770E"/>
    <w:rsid w:val="00C2772E"/>
    <w:rsid w:val="00C27A33"/>
    <w:rsid w:val="00C317D2"/>
    <w:rsid w:val="00C32A34"/>
    <w:rsid w:val="00C32BDE"/>
    <w:rsid w:val="00C330FE"/>
    <w:rsid w:val="00C36964"/>
    <w:rsid w:val="00C37174"/>
    <w:rsid w:val="00C411CC"/>
    <w:rsid w:val="00C42C1D"/>
    <w:rsid w:val="00C43DE8"/>
    <w:rsid w:val="00C44AFB"/>
    <w:rsid w:val="00C44B1E"/>
    <w:rsid w:val="00C50185"/>
    <w:rsid w:val="00C50917"/>
    <w:rsid w:val="00C53462"/>
    <w:rsid w:val="00C53A70"/>
    <w:rsid w:val="00C5531F"/>
    <w:rsid w:val="00C57328"/>
    <w:rsid w:val="00C57985"/>
    <w:rsid w:val="00C61B80"/>
    <w:rsid w:val="00C625CD"/>
    <w:rsid w:val="00C625D6"/>
    <w:rsid w:val="00C634D0"/>
    <w:rsid w:val="00C644AB"/>
    <w:rsid w:val="00C65DFF"/>
    <w:rsid w:val="00C66275"/>
    <w:rsid w:val="00C66C31"/>
    <w:rsid w:val="00C66EA3"/>
    <w:rsid w:val="00C72276"/>
    <w:rsid w:val="00C72B5E"/>
    <w:rsid w:val="00C74545"/>
    <w:rsid w:val="00C74F72"/>
    <w:rsid w:val="00C76211"/>
    <w:rsid w:val="00C76A69"/>
    <w:rsid w:val="00C803A5"/>
    <w:rsid w:val="00C81468"/>
    <w:rsid w:val="00C81494"/>
    <w:rsid w:val="00C82BE5"/>
    <w:rsid w:val="00C82F32"/>
    <w:rsid w:val="00C83D3F"/>
    <w:rsid w:val="00C85D2A"/>
    <w:rsid w:val="00C8664E"/>
    <w:rsid w:val="00C911B6"/>
    <w:rsid w:val="00C919BE"/>
    <w:rsid w:val="00C93400"/>
    <w:rsid w:val="00C95380"/>
    <w:rsid w:val="00C95B14"/>
    <w:rsid w:val="00C9624E"/>
    <w:rsid w:val="00C96A15"/>
    <w:rsid w:val="00C97234"/>
    <w:rsid w:val="00C972A7"/>
    <w:rsid w:val="00CA048C"/>
    <w:rsid w:val="00CA0675"/>
    <w:rsid w:val="00CA0728"/>
    <w:rsid w:val="00CA09E9"/>
    <w:rsid w:val="00CA0C1B"/>
    <w:rsid w:val="00CA1526"/>
    <w:rsid w:val="00CA51BD"/>
    <w:rsid w:val="00CA5D73"/>
    <w:rsid w:val="00CA63D1"/>
    <w:rsid w:val="00CA6759"/>
    <w:rsid w:val="00CA7B92"/>
    <w:rsid w:val="00CA7EB1"/>
    <w:rsid w:val="00CB2818"/>
    <w:rsid w:val="00CB45A8"/>
    <w:rsid w:val="00CB72C8"/>
    <w:rsid w:val="00CC2398"/>
    <w:rsid w:val="00CC294F"/>
    <w:rsid w:val="00CC2BD3"/>
    <w:rsid w:val="00CC3889"/>
    <w:rsid w:val="00CC428A"/>
    <w:rsid w:val="00CC4476"/>
    <w:rsid w:val="00CC5314"/>
    <w:rsid w:val="00CC7F06"/>
    <w:rsid w:val="00CD154B"/>
    <w:rsid w:val="00CD19C2"/>
    <w:rsid w:val="00CD314F"/>
    <w:rsid w:val="00CD4759"/>
    <w:rsid w:val="00CE0FC8"/>
    <w:rsid w:val="00CE1098"/>
    <w:rsid w:val="00CE18AB"/>
    <w:rsid w:val="00CE1A52"/>
    <w:rsid w:val="00CE559B"/>
    <w:rsid w:val="00CE59F5"/>
    <w:rsid w:val="00CE5F35"/>
    <w:rsid w:val="00CE733E"/>
    <w:rsid w:val="00CF44D1"/>
    <w:rsid w:val="00CF4A96"/>
    <w:rsid w:val="00CF5871"/>
    <w:rsid w:val="00CF6020"/>
    <w:rsid w:val="00D00BE5"/>
    <w:rsid w:val="00D0321E"/>
    <w:rsid w:val="00D05951"/>
    <w:rsid w:val="00D059BE"/>
    <w:rsid w:val="00D069E1"/>
    <w:rsid w:val="00D11B07"/>
    <w:rsid w:val="00D128AB"/>
    <w:rsid w:val="00D128BB"/>
    <w:rsid w:val="00D136E8"/>
    <w:rsid w:val="00D13765"/>
    <w:rsid w:val="00D13991"/>
    <w:rsid w:val="00D13E4E"/>
    <w:rsid w:val="00D1556C"/>
    <w:rsid w:val="00D17087"/>
    <w:rsid w:val="00D17A8E"/>
    <w:rsid w:val="00D20093"/>
    <w:rsid w:val="00D20127"/>
    <w:rsid w:val="00D212B6"/>
    <w:rsid w:val="00D23E74"/>
    <w:rsid w:val="00D24721"/>
    <w:rsid w:val="00D256FB"/>
    <w:rsid w:val="00D27082"/>
    <w:rsid w:val="00D27745"/>
    <w:rsid w:val="00D27B43"/>
    <w:rsid w:val="00D304FE"/>
    <w:rsid w:val="00D314B0"/>
    <w:rsid w:val="00D34258"/>
    <w:rsid w:val="00D34B1C"/>
    <w:rsid w:val="00D377E6"/>
    <w:rsid w:val="00D37C89"/>
    <w:rsid w:val="00D40A03"/>
    <w:rsid w:val="00D40FAD"/>
    <w:rsid w:val="00D41A56"/>
    <w:rsid w:val="00D4294C"/>
    <w:rsid w:val="00D42BEB"/>
    <w:rsid w:val="00D4348E"/>
    <w:rsid w:val="00D43604"/>
    <w:rsid w:val="00D4387D"/>
    <w:rsid w:val="00D44927"/>
    <w:rsid w:val="00D44D73"/>
    <w:rsid w:val="00D463CD"/>
    <w:rsid w:val="00D46AF4"/>
    <w:rsid w:val="00D479B0"/>
    <w:rsid w:val="00D50165"/>
    <w:rsid w:val="00D502AF"/>
    <w:rsid w:val="00D50C81"/>
    <w:rsid w:val="00D5144D"/>
    <w:rsid w:val="00D517A2"/>
    <w:rsid w:val="00D5188A"/>
    <w:rsid w:val="00D55512"/>
    <w:rsid w:val="00D56760"/>
    <w:rsid w:val="00D56F2E"/>
    <w:rsid w:val="00D601DD"/>
    <w:rsid w:val="00D61790"/>
    <w:rsid w:val="00D657E0"/>
    <w:rsid w:val="00D66F75"/>
    <w:rsid w:val="00D67A24"/>
    <w:rsid w:val="00D70CD8"/>
    <w:rsid w:val="00D710A1"/>
    <w:rsid w:val="00D7344D"/>
    <w:rsid w:val="00D747BE"/>
    <w:rsid w:val="00D756ED"/>
    <w:rsid w:val="00D75733"/>
    <w:rsid w:val="00D77FF1"/>
    <w:rsid w:val="00D80CB1"/>
    <w:rsid w:val="00D80EC0"/>
    <w:rsid w:val="00D80F85"/>
    <w:rsid w:val="00D827BB"/>
    <w:rsid w:val="00D83508"/>
    <w:rsid w:val="00D8459B"/>
    <w:rsid w:val="00D853F4"/>
    <w:rsid w:val="00D86AC1"/>
    <w:rsid w:val="00D87E97"/>
    <w:rsid w:val="00D90F40"/>
    <w:rsid w:val="00D91899"/>
    <w:rsid w:val="00D947B1"/>
    <w:rsid w:val="00D9668B"/>
    <w:rsid w:val="00D973B6"/>
    <w:rsid w:val="00D97E31"/>
    <w:rsid w:val="00DA105E"/>
    <w:rsid w:val="00DA1A38"/>
    <w:rsid w:val="00DA3217"/>
    <w:rsid w:val="00DA322B"/>
    <w:rsid w:val="00DA357B"/>
    <w:rsid w:val="00DA3E3B"/>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685A"/>
    <w:rsid w:val="00DD0422"/>
    <w:rsid w:val="00DD1807"/>
    <w:rsid w:val="00DD192D"/>
    <w:rsid w:val="00DD2A84"/>
    <w:rsid w:val="00DD35F5"/>
    <w:rsid w:val="00DD4909"/>
    <w:rsid w:val="00DD701E"/>
    <w:rsid w:val="00DD7A4C"/>
    <w:rsid w:val="00DE39A2"/>
    <w:rsid w:val="00DE5A00"/>
    <w:rsid w:val="00DE5E3A"/>
    <w:rsid w:val="00DE6180"/>
    <w:rsid w:val="00DE6A18"/>
    <w:rsid w:val="00DF095A"/>
    <w:rsid w:val="00DF2252"/>
    <w:rsid w:val="00DF2D69"/>
    <w:rsid w:val="00DF50A4"/>
    <w:rsid w:val="00DF6C9F"/>
    <w:rsid w:val="00E00D87"/>
    <w:rsid w:val="00E01C11"/>
    <w:rsid w:val="00E02665"/>
    <w:rsid w:val="00E04058"/>
    <w:rsid w:val="00E04816"/>
    <w:rsid w:val="00E0496E"/>
    <w:rsid w:val="00E10FEA"/>
    <w:rsid w:val="00E13D9D"/>
    <w:rsid w:val="00E16C2F"/>
    <w:rsid w:val="00E16EB2"/>
    <w:rsid w:val="00E17612"/>
    <w:rsid w:val="00E20C85"/>
    <w:rsid w:val="00E22A43"/>
    <w:rsid w:val="00E22B35"/>
    <w:rsid w:val="00E238C0"/>
    <w:rsid w:val="00E23E0E"/>
    <w:rsid w:val="00E24136"/>
    <w:rsid w:val="00E243D8"/>
    <w:rsid w:val="00E25205"/>
    <w:rsid w:val="00E254F5"/>
    <w:rsid w:val="00E347AE"/>
    <w:rsid w:val="00E35304"/>
    <w:rsid w:val="00E354CC"/>
    <w:rsid w:val="00E35758"/>
    <w:rsid w:val="00E36B09"/>
    <w:rsid w:val="00E36B49"/>
    <w:rsid w:val="00E36ECD"/>
    <w:rsid w:val="00E442BD"/>
    <w:rsid w:val="00E468E3"/>
    <w:rsid w:val="00E5036D"/>
    <w:rsid w:val="00E51D3A"/>
    <w:rsid w:val="00E53A4B"/>
    <w:rsid w:val="00E54086"/>
    <w:rsid w:val="00E55545"/>
    <w:rsid w:val="00E56767"/>
    <w:rsid w:val="00E56DC1"/>
    <w:rsid w:val="00E57699"/>
    <w:rsid w:val="00E576FF"/>
    <w:rsid w:val="00E622AE"/>
    <w:rsid w:val="00E63262"/>
    <w:rsid w:val="00E63387"/>
    <w:rsid w:val="00E63C91"/>
    <w:rsid w:val="00E70EAC"/>
    <w:rsid w:val="00E71AF3"/>
    <w:rsid w:val="00E72717"/>
    <w:rsid w:val="00E757DE"/>
    <w:rsid w:val="00E758D9"/>
    <w:rsid w:val="00E765DC"/>
    <w:rsid w:val="00E771ED"/>
    <w:rsid w:val="00E8024F"/>
    <w:rsid w:val="00E83093"/>
    <w:rsid w:val="00E8315B"/>
    <w:rsid w:val="00E8575D"/>
    <w:rsid w:val="00E87D3D"/>
    <w:rsid w:val="00E90D8E"/>
    <w:rsid w:val="00E91F67"/>
    <w:rsid w:val="00E924FB"/>
    <w:rsid w:val="00E92B90"/>
    <w:rsid w:val="00E93193"/>
    <w:rsid w:val="00E93AF3"/>
    <w:rsid w:val="00E944C9"/>
    <w:rsid w:val="00E97633"/>
    <w:rsid w:val="00EA0834"/>
    <w:rsid w:val="00EA2475"/>
    <w:rsid w:val="00EA3512"/>
    <w:rsid w:val="00EA446F"/>
    <w:rsid w:val="00EA4A08"/>
    <w:rsid w:val="00EA4D44"/>
    <w:rsid w:val="00EA5769"/>
    <w:rsid w:val="00EB0F24"/>
    <w:rsid w:val="00EB1705"/>
    <w:rsid w:val="00EB366B"/>
    <w:rsid w:val="00EB5860"/>
    <w:rsid w:val="00EB6685"/>
    <w:rsid w:val="00EB6FA1"/>
    <w:rsid w:val="00EC060F"/>
    <w:rsid w:val="00EC152D"/>
    <w:rsid w:val="00EC1B95"/>
    <w:rsid w:val="00EC2786"/>
    <w:rsid w:val="00EC2886"/>
    <w:rsid w:val="00EC3679"/>
    <w:rsid w:val="00EC3C41"/>
    <w:rsid w:val="00EC3C98"/>
    <w:rsid w:val="00EC7748"/>
    <w:rsid w:val="00EC7AD6"/>
    <w:rsid w:val="00ED0071"/>
    <w:rsid w:val="00ED266E"/>
    <w:rsid w:val="00ED67E2"/>
    <w:rsid w:val="00ED7EDE"/>
    <w:rsid w:val="00EE0808"/>
    <w:rsid w:val="00EE0C68"/>
    <w:rsid w:val="00EE0C8B"/>
    <w:rsid w:val="00EE1036"/>
    <w:rsid w:val="00EE398B"/>
    <w:rsid w:val="00EE3A7E"/>
    <w:rsid w:val="00EE4229"/>
    <w:rsid w:val="00EE5C2C"/>
    <w:rsid w:val="00EE7142"/>
    <w:rsid w:val="00EE7BA0"/>
    <w:rsid w:val="00EE7CEF"/>
    <w:rsid w:val="00EF1D25"/>
    <w:rsid w:val="00EF608B"/>
    <w:rsid w:val="00EF6762"/>
    <w:rsid w:val="00EF6DF4"/>
    <w:rsid w:val="00EF6E61"/>
    <w:rsid w:val="00EF70DB"/>
    <w:rsid w:val="00EF71DB"/>
    <w:rsid w:val="00F00480"/>
    <w:rsid w:val="00F0066D"/>
    <w:rsid w:val="00F026C8"/>
    <w:rsid w:val="00F057E2"/>
    <w:rsid w:val="00F07379"/>
    <w:rsid w:val="00F075D2"/>
    <w:rsid w:val="00F0781F"/>
    <w:rsid w:val="00F10053"/>
    <w:rsid w:val="00F101BC"/>
    <w:rsid w:val="00F10737"/>
    <w:rsid w:val="00F10798"/>
    <w:rsid w:val="00F10FEA"/>
    <w:rsid w:val="00F13A2B"/>
    <w:rsid w:val="00F143E5"/>
    <w:rsid w:val="00F14B89"/>
    <w:rsid w:val="00F20127"/>
    <w:rsid w:val="00F21BF5"/>
    <w:rsid w:val="00F235AE"/>
    <w:rsid w:val="00F23A80"/>
    <w:rsid w:val="00F246B5"/>
    <w:rsid w:val="00F2473A"/>
    <w:rsid w:val="00F2484C"/>
    <w:rsid w:val="00F26917"/>
    <w:rsid w:val="00F27670"/>
    <w:rsid w:val="00F32E88"/>
    <w:rsid w:val="00F33491"/>
    <w:rsid w:val="00F34014"/>
    <w:rsid w:val="00F37DA4"/>
    <w:rsid w:val="00F42192"/>
    <w:rsid w:val="00F43063"/>
    <w:rsid w:val="00F43480"/>
    <w:rsid w:val="00F45C64"/>
    <w:rsid w:val="00F46933"/>
    <w:rsid w:val="00F46E8F"/>
    <w:rsid w:val="00F47D84"/>
    <w:rsid w:val="00F50345"/>
    <w:rsid w:val="00F509A1"/>
    <w:rsid w:val="00F50C21"/>
    <w:rsid w:val="00F50DFC"/>
    <w:rsid w:val="00F51286"/>
    <w:rsid w:val="00F52EF0"/>
    <w:rsid w:val="00F53336"/>
    <w:rsid w:val="00F53F04"/>
    <w:rsid w:val="00F5580D"/>
    <w:rsid w:val="00F5622A"/>
    <w:rsid w:val="00F5633D"/>
    <w:rsid w:val="00F56B55"/>
    <w:rsid w:val="00F56B8C"/>
    <w:rsid w:val="00F601A3"/>
    <w:rsid w:val="00F662F7"/>
    <w:rsid w:val="00F66513"/>
    <w:rsid w:val="00F6798A"/>
    <w:rsid w:val="00F7293F"/>
    <w:rsid w:val="00F72A09"/>
    <w:rsid w:val="00F75893"/>
    <w:rsid w:val="00F766FE"/>
    <w:rsid w:val="00F80BC6"/>
    <w:rsid w:val="00F81620"/>
    <w:rsid w:val="00F81E9E"/>
    <w:rsid w:val="00F82247"/>
    <w:rsid w:val="00F83344"/>
    <w:rsid w:val="00F836D2"/>
    <w:rsid w:val="00F83B25"/>
    <w:rsid w:val="00F85C1D"/>
    <w:rsid w:val="00F87CEA"/>
    <w:rsid w:val="00F9060E"/>
    <w:rsid w:val="00F908AF"/>
    <w:rsid w:val="00F913FB"/>
    <w:rsid w:val="00F91D06"/>
    <w:rsid w:val="00F928F5"/>
    <w:rsid w:val="00F93C36"/>
    <w:rsid w:val="00F94484"/>
    <w:rsid w:val="00F9477F"/>
    <w:rsid w:val="00F95FAF"/>
    <w:rsid w:val="00F96462"/>
    <w:rsid w:val="00F96737"/>
    <w:rsid w:val="00F974D7"/>
    <w:rsid w:val="00F97E91"/>
    <w:rsid w:val="00FA4764"/>
    <w:rsid w:val="00FA47B6"/>
    <w:rsid w:val="00FA53CE"/>
    <w:rsid w:val="00FA5641"/>
    <w:rsid w:val="00FA77D8"/>
    <w:rsid w:val="00FB19E4"/>
    <w:rsid w:val="00FB27DE"/>
    <w:rsid w:val="00FB6254"/>
    <w:rsid w:val="00FC2769"/>
    <w:rsid w:val="00FC403D"/>
    <w:rsid w:val="00FC43DD"/>
    <w:rsid w:val="00FC518D"/>
    <w:rsid w:val="00FD0A5C"/>
    <w:rsid w:val="00FD0A89"/>
    <w:rsid w:val="00FD1DB9"/>
    <w:rsid w:val="00FD21F9"/>
    <w:rsid w:val="00FD2385"/>
    <w:rsid w:val="00FD4385"/>
    <w:rsid w:val="00FD633A"/>
    <w:rsid w:val="00FD6C33"/>
    <w:rsid w:val="00FE109A"/>
    <w:rsid w:val="00FE227C"/>
    <w:rsid w:val="00FE46B4"/>
    <w:rsid w:val="00FE48DD"/>
    <w:rsid w:val="00FE76AC"/>
    <w:rsid w:val="00FF2450"/>
    <w:rsid w:val="00FF2AEB"/>
    <w:rsid w:val="00FF459A"/>
    <w:rsid w:val="00FF4947"/>
    <w:rsid w:val="00FF68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25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attere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atterepredefinitoparagrafo"/>
    <w:link w:val="Pidipagina"/>
    <w:uiPriority w:val="99"/>
    <w:rsid w:val="00D66F7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97C34-4E88-4735-884F-6B74CB3C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1287</Words>
  <Characters>7340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18</cp:revision>
  <dcterms:created xsi:type="dcterms:W3CDTF">2021-12-13T12:38:00Z</dcterms:created>
  <dcterms:modified xsi:type="dcterms:W3CDTF">2022-02-09T09:16:00Z</dcterms:modified>
</cp:coreProperties>
</file>